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DB" w:rsidRPr="00686477" w:rsidRDefault="005F11DB" w:rsidP="005F11DB">
      <w:pPr>
        <w:spacing w:after="0" w:line="360" w:lineRule="auto"/>
        <w:jc w:val="both"/>
        <w:rPr>
          <w:rFonts w:ascii="Palatino Linotype" w:hAnsi="Palatino Linotype" w:cs="Arial"/>
          <w:b/>
          <w:sz w:val="24"/>
          <w:szCs w:val="24"/>
        </w:rPr>
      </w:pPr>
      <w:bookmarkStart w:id="0" w:name="_GoBack"/>
      <w:bookmarkEnd w:id="0"/>
      <w:r w:rsidRPr="00686477">
        <w:rPr>
          <w:rFonts w:ascii="Palatino Linotype" w:hAnsi="Palatino Linotype" w:cs="Arial"/>
          <w:b/>
          <w:sz w:val="24"/>
          <w:szCs w:val="24"/>
        </w:rPr>
        <w:t xml:space="preserve">VOTO PARTICULAR DEL COMISIONADO JOSÉ GUADALUPE LUNA HERNÁNDEZ EN EL RECURSO DE REVISIÓN </w:t>
      </w:r>
      <w:r w:rsidR="002B2A9B">
        <w:rPr>
          <w:rFonts w:ascii="Palatino Linotype" w:hAnsi="Palatino Linotype"/>
          <w:b/>
          <w:sz w:val="24"/>
          <w:szCs w:val="24"/>
          <w:lang w:val="es-ES_tradnl"/>
        </w:rPr>
        <w:t>00362/INFOEM/IP/RR/2019</w:t>
      </w:r>
      <w:r w:rsidR="00A637EF" w:rsidRPr="00686477">
        <w:rPr>
          <w:rFonts w:ascii="Palatino Linotype" w:hAnsi="Palatino Linotype" w:cs="Arial"/>
          <w:b/>
          <w:sz w:val="24"/>
          <w:szCs w:val="24"/>
        </w:rPr>
        <w:t>.</w:t>
      </w:r>
    </w:p>
    <w:p w:rsidR="005F11DB" w:rsidRPr="00686477" w:rsidRDefault="005F11DB" w:rsidP="005F11DB">
      <w:pPr>
        <w:spacing w:after="0" w:line="360" w:lineRule="auto"/>
        <w:jc w:val="both"/>
        <w:rPr>
          <w:rFonts w:ascii="Palatino Linotype" w:hAnsi="Palatino Linotype" w:cs="Arial"/>
          <w:szCs w:val="24"/>
        </w:rPr>
      </w:pPr>
    </w:p>
    <w:p w:rsidR="00500B8D" w:rsidRPr="00686477" w:rsidRDefault="00500B8D" w:rsidP="00500B8D">
      <w:pPr>
        <w:spacing w:after="0" w:line="360" w:lineRule="auto"/>
        <w:jc w:val="center"/>
        <w:rPr>
          <w:rFonts w:ascii="Palatino Linotype" w:hAnsi="Palatino Linotype" w:cs="Arial"/>
          <w:b/>
          <w:szCs w:val="24"/>
        </w:rPr>
      </w:pPr>
      <w:r w:rsidRPr="00686477">
        <w:rPr>
          <w:rFonts w:ascii="Palatino Linotype" w:hAnsi="Palatino Linotype" w:cs="Arial"/>
          <w:b/>
          <w:szCs w:val="24"/>
        </w:rPr>
        <w:t>RESUMEN DEL VOTO</w:t>
      </w:r>
    </w:p>
    <w:p w:rsidR="00F66D10" w:rsidRDefault="00F66D10" w:rsidP="00F66D10">
      <w:pPr>
        <w:pStyle w:val="Prrafodelista"/>
        <w:spacing w:after="0" w:line="360" w:lineRule="auto"/>
        <w:ind w:left="0"/>
        <w:jc w:val="both"/>
        <w:rPr>
          <w:rFonts w:ascii="Palatino Linotype" w:hAnsi="Palatino Linotype" w:cs="Arial"/>
          <w:b/>
          <w:szCs w:val="24"/>
        </w:rPr>
      </w:pPr>
    </w:p>
    <w:p w:rsidR="00F66D10" w:rsidRDefault="00DE6BAC" w:rsidP="00DE6BAC">
      <w:pPr>
        <w:pStyle w:val="Prrafodelista"/>
        <w:spacing w:after="0" w:line="360" w:lineRule="auto"/>
        <w:ind w:left="0"/>
        <w:jc w:val="both"/>
        <w:rPr>
          <w:rFonts w:ascii="Palatino Linotype" w:hAnsi="Palatino Linotype" w:cs="Arial"/>
          <w:sz w:val="24"/>
          <w:szCs w:val="24"/>
        </w:rPr>
      </w:pPr>
      <w:r>
        <w:rPr>
          <w:rFonts w:ascii="Palatino Linotype" w:eastAsia="MS Mincho" w:hAnsi="Palatino Linotype" w:cs="Arial"/>
        </w:rPr>
        <w:t>A</w:t>
      </w:r>
      <w:r w:rsidRPr="0093626B">
        <w:rPr>
          <w:rFonts w:ascii="Palatino Linotype" w:eastAsia="MS Mincho" w:hAnsi="Palatino Linotype" w:cs="Arial"/>
        </w:rPr>
        <w:t>l ser interpuesta la solicitud de información el día diez (10) de enero de 2019, la respuesta emitida el día veinticuatro (24) del mismo mes y año, la interposición del recurso el día uno (01) de febrero de 2019 y haberse emitido la resolución en fecha veintiséis (26) de marzo de la misma anualidad</w:t>
      </w:r>
      <w:r>
        <w:rPr>
          <w:rFonts w:ascii="Palatino Linotype" w:eastAsia="MS Mincho" w:hAnsi="Palatino Linotype" w:cs="Arial"/>
        </w:rPr>
        <w:t xml:space="preserve"> y, sumado a que el servidor publico habilitado competente ya había expresado que no contaba con la certificación de referencia por ser de nuevo ingreso en el cargo, resulta por demás evidente que no la tiene; empero no era dable ordenar un acuerdo de inexistencia dado que el proceso de certificación sigue su trayecto y aun no culmina. En ese sentido, lo dable era ordenar un pronunciamiento agravado, </w:t>
      </w:r>
      <w:r>
        <w:rPr>
          <w:rFonts w:ascii="Palatino Linotype" w:eastAsia="Calibri" w:hAnsi="Palatino Linotype" w:cs="Times New Roman"/>
          <w:lang w:val="es-ES"/>
        </w:rPr>
        <w:t>atendiendo</w:t>
      </w:r>
      <w:r w:rsidRPr="0033608B">
        <w:rPr>
          <w:rFonts w:ascii="Palatino Linotype" w:eastAsia="Calibri" w:hAnsi="Palatino Linotype" w:cs="Times New Roman"/>
          <w:lang w:val="es-ES"/>
        </w:rPr>
        <w:t xml:space="preserve"> las formalidades que establece el fundamento jurídico plasmado en el </w:t>
      </w:r>
      <w:r w:rsidRPr="0033608B">
        <w:rPr>
          <w:rFonts w:ascii="Palatino Linotype" w:eastAsia="Calibri" w:hAnsi="Palatino Linotype" w:cs="Times New Roman"/>
          <w:b/>
          <w:lang w:val="es-ES"/>
        </w:rPr>
        <w:t>artículo 19</w:t>
      </w:r>
      <w:r w:rsidRPr="0033608B">
        <w:rPr>
          <w:rFonts w:ascii="Palatino Linotype" w:eastAsia="Calibri" w:hAnsi="Palatino Linotype" w:cs="Times New Roman"/>
          <w:lang w:val="es-ES"/>
        </w:rPr>
        <w:t xml:space="preserve"> de la ley de la materia</w:t>
      </w:r>
    </w:p>
    <w:p w:rsidR="005F11DB" w:rsidRDefault="005F11DB" w:rsidP="005F11DB">
      <w:pPr>
        <w:spacing w:after="0" w:line="360" w:lineRule="auto"/>
        <w:jc w:val="center"/>
        <w:rPr>
          <w:rFonts w:ascii="Palatino Linotype" w:hAnsi="Palatino Linotype" w:cs="Arial"/>
          <w:b/>
          <w:sz w:val="24"/>
          <w:szCs w:val="24"/>
        </w:rPr>
      </w:pPr>
    </w:p>
    <w:p w:rsidR="005F11DB" w:rsidRPr="00686477" w:rsidRDefault="00500B8D" w:rsidP="005F11DB">
      <w:pPr>
        <w:spacing w:after="0" w:line="360" w:lineRule="auto"/>
        <w:jc w:val="center"/>
        <w:rPr>
          <w:rFonts w:ascii="Palatino Linotype" w:hAnsi="Palatino Linotype" w:cs="Arial"/>
          <w:b/>
          <w:sz w:val="24"/>
          <w:szCs w:val="24"/>
        </w:rPr>
      </w:pPr>
      <w:r w:rsidRPr="00686477">
        <w:rPr>
          <w:rFonts w:ascii="Palatino Linotype" w:hAnsi="Palatino Linotype" w:cs="Arial"/>
          <w:b/>
          <w:sz w:val="24"/>
          <w:szCs w:val="24"/>
        </w:rPr>
        <w:t>ÍNDICE</w:t>
      </w:r>
    </w:p>
    <w:p w:rsidR="005F11DB" w:rsidRPr="00686477" w:rsidRDefault="005F11DB" w:rsidP="005F11DB">
      <w:pPr>
        <w:spacing w:after="0" w:line="360" w:lineRule="auto"/>
        <w:jc w:val="both"/>
        <w:rPr>
          <w:rFonts w:ascii="Palatino Linotype" w:hAnsi="Palatino Linotype" w:cs="Arial"/>
          <w:b/>
          <w:sz w:val="24"/>
          <w:szCs w:val="24"/>
        </w:rPr>
      </w:pPr>
    </w:p>
    <w:sdt>
      <w:sdtPr>
        <w:rPr>
          <w:rFonts w:ascii="Palatino Linotype" w:hAnsi="Palatino Linotype"/>
          <w:lang w:val="es-ES"/>
        </w:rPr>
        <w:id w:val="-1625236335"/>
        <w:docPartObj>
          <w:docPartGallery w:val="Table of Contents"/>
          <w:docPartUnique/>
        </w:docPartObj>
      </w:sdtPr>
      <w:sdtEndPr>
        <w:rPr>
          <w:b/>
          <w:bCs/>
        </w:rPr>
      </w:sdtEndPr>
      <w:sdtContent>
        <w:p w:rsidR="006A5D4D" w:rsidRPr="006A5D4D" w:rsidRDefault="005F11DB" w:rsidP="006A5D4D">
          <w:pPr>
            <w:pStyle w:val="TDC1"/>
            <w:tabs>
              <w:tab w:val="right" w:leader="dot" w:pos="8828"/>
            </w:tabs>
            <w:spacing w:line="480" w:lineRule="auto"/>
            <w:rPr>
              <w:rFonts w:ascii="Palatino Linotype" w:eastAsiaTheme="minorEastAsia" w:hAnsi="Palatino Linotype"/>
              <w:noProof/>
              <w:sz w:val="24"/>
              <w:szCs w:val="24"/>
              <w:lang w:eastAsia="es-MX"/>
            </w:rPr>
          </w:pPr>
          <w:r w:rsidRPr="006A5D4D">
            <w:rPr>
              <w:rFonts w:ascii="Palatino Linotype" w:eastAsiaTheme="majorEastAsia" w:hAnsi="Palatino Linotype" w:cstheme="majorBidi"/>
              <w:color w:val="000000" w:themeColor="text1"/>
              <w:sz w:val="24"/>
              <w:szCs w:val="24"/>
              <w:lang w:eastAsia="es-MX"/>
            </w:rPr>
            <w:fldChar w:fldCharType="begin"/>
          </w:r>
          <w:r w:rsidRPr="006A5D4D">
            <w:rPr>
              <w:rFonts w:ascii="Palatino Linotype" w:hAnsi="Palatino Linotype"/>
              <w:color w:val="000000" w:themeColor="text1"/>
              <w:sz w:val="24"/>
              <w:szCs w:val="24"/>
            </w:rPr>
            <w:instrText xml:space="preserve"> TOC \o "1-3" \h \z \u </w:instrText>
          </w:r>
          <w:r w:rsidRPr="006A5D4D">
            <w:rPr>
              <w:rFonts w:ascii="Palatino Linotype" w:eastAsiaTheme="majorEastAsia" w:hAnsi="Palatino Linotype" w:cstheme="majorBidi"/>
              <w:color w:val="000000" w:themeColor="text1"/>
              <w:sz w:val="24"/>
              <w:szCs w:val="24"/>
              <w:lang w:eastAsia="es-MX"/>
            </w:rPr>
            <w:fldChar w:fldCharType="separate"/>
          </w:r>
          <w:hyperlink w:anchor="_Toc4608347" w:history="1">
            <w:r w:rsidR="006A5D4D" w:rsidRPr="006A5D4D">
              <w:rPr>
                <w:rStyle w:val="Hipervnculo"/>
                <w:rFonts w:ascii="Palatino Linotype" w:hAnsi="Palatino Linotype"/>
                <w:b/>
                <w:noProof/>
                <w:sz w:val="24"/>
                <w:szCs w:val="24"/>
              </w:rPr>
              <w:t>I.</w:t>
            </w:r>
            <w:r w:rsidR="006A5D4D" w:rsidRPr="006A5D4D">
              <w:rPr>
                <w:rFonts w:ascii="Palatino Linotype" w:eastAsiaTheme="minorEastAsia" w:hAnsi="Palatino Linotype"/>
                <w:noProof/>
                <w:sz w:val="24"/>
                <w:szCs w:val="24"/>
                <w:lang w:eastAsia="es-MX"/>
              </w:rPr>
              <w:tab/>
            </w:r>
            <w:r w:rsidR="006A5D4D" w:rsidRPr="006A5D4D">
              <w:rPr>
                <w:rStyle w:val="Hipervnculo"/>
                <w:rFonts w:ascii="Palatino Linotype" w:hAnsi="Palatino Linotype"/>
                <w:b/>
                <w:noProof/>
                <w:sz w:val="24"/>
                <w:szCs w:val="24"/>
              </w:rPr>
              <w:t>Consideraciones Generales</w:t>
            </w:r>
            <w:r w:rsidR="006A5D4D" w:rsidRPr="006A5D4D">
              <w:rPr>
                <w:rFonts w:ascii="Palatino Linotype" w:hAnsi="Palatino Linotype"/>
                <w:noProof/>
                <w:webHidden/>
                <w:sz w:val="24"/>
                <w:szCs w:val="24"/>
              </w:rPr>
              <w:tab/>
            </w:r>
            <w:r w:rsidR="006A5D4D" w:rsidRPr="006A5D4D">
              <w:rPr>
                <w:rFonts w:ascii="Palatino Linotype" w:hAnsi="Palatino Linotype"/>
                <w:noProof/>
                <w:webHidden/>
                <w:sz w:val="24"/>
                <w:szCs w:val="24"/>
              </w:rPr>
              <w:fldChar w:fldCharType="begin"/>
            </w:r>
            <w:r w:rsidR="006A5D4D" w:rsidRPr="006A5D4D">
              <w:rPr>
                <w:rFonts w:ascii="Palatino Linotype" w:hAnsi="Palatino Linotype"/>
                <w:noProof/>
                <w:webHidden/>
                <w:sz w:val="24"/>
                <w:szCs w:val="24"/>
              </w:rPr>
              <w:instrText xml:space="preserve"> PAGEREF _Toc4608347 \h </w:instrText>
            </w:r>
            <w:r w:rsidR="006A5D4D" w:rsidRPr="006A5D4D">
              <w:rPr>
                <w:rFonts w:ascii="Palatino Linotype" w:hAnsi="Palatino Linotype"/>
                <w:noProof/>
                <w:webHidden/>
                <w:sz w:val="24"/>
                <w:szCs w:val="24"/>
              </w:rPr>
            </w:r>
            <w:r w:rsidR="006A5D4D" w:rsidRPr="006A5D4D">
              <w:rPr>
                <w:rFonts w:ascii="Palatino Linotype" w:hAnsi="Palatino Linotype"/>
                <w:noProof/>
                <w:webHidden/>
                <w:sz w:val="24"/>
                <w:szCs w:val="24"/>
              </w:rPr>
              <w:fldChar w:fldCharType="separate"/>
            </w:r>
            <w:r w:rsidR="00DE6BAC">
              <w:rPr>
                <w:rFonts w:ascii="Palatino Linotype" w:hAnsi="Palatino Linotype"/>
                <w:noProof/>
                <w:webHidden/>
                <w:sz w:val="24"/>
                <w:szCs w:val="24"/>
              </w:rPr>
              <w:t>2</w:t>
            </w:r>
            <w:r w:rsidR="006A5D4D" w:rsidRPr="006A5D4D">
              <w:rPr>
                <w:rFonts w:ascii="Palatino Linotype" w:hAnsi="Palatino Linotype"/>
                <w:noProof/>
                <w:webHidden/>
                <w:sz w:val="24"/>
                <w:szCs w:val="24"/>
              </w:rPr>
              <w:fldChar w:fldCharType="end"/>
            </w:r>
          </w:hyperlink>
        </w:p>
        <w:p w:rsidR="006A5D4D" w:rsidRPr="006A5D4D" w:rsidRDefault="00340AFF" w:rsidP="006A5D4D">
          <w:pPr>
            <w:pStyle w:val="TDC1"/>
            <w:tabs>
              <w:tab w:val="right" w:leader="dot" w:pos="8828"/>
            </w:tabs>
            <w:spacing w:line="480" w:lineRule="auto"/>
            <w:rPr>
              <w:rFonts w:ascii="Palatino Linotype" w:eastAsiaTheme="minorEastAsia" w:hAnsi="Palatino Linotype"/>
              <w:noProof/>
              <w:sz w:val="24"/>
              <w:szCs w:val="24"/>
              <w:lang w:eastAsia="es-MX"/>
            </w:rPr>
          </w:pPr>
          <w:hyperlink w:anchor="_Toc4608348" w:history="1">
            <w:r w:rsidR="006A5D4D" w:rsidRPr="006A5D4D">
              <w:rPr>
                <w:rStyle w:val="Hipervnculo"/>
                <w:rFonts w:ascii="Palatino Linotype" w:hAnsi="Palatino Linotype"/>
                <w:b/>
                <w:noProof/>
                <w:sz w:val="24"/>
                <w:szCs w:val="24"/>
              </w:rPr>
              <w:t>II.</w:t>
            </w:r>
            <w:r w:rsidR="006A5D4D" w:rsidRPr="006A5D4D">
              <w:rPr>
                <w:rFonts w:ascii="Palatino Linotype" w:eastAsiaTheme="minorEastAsia" w:hAnsi="Palatino Linotype"/>
                <w:noProof/>
                <w:sz w:val="24"/>
                <w:szCs w:val="24"/>
                <w:lang w:eastAsia="es-MX"/>
              </w:rPr>
              <w:tab/>
            </w:r>
            <w:r w:rsidR="006A5D4D" w:rsidRPr="006A5D4D">
              <w:rPr>
                <w:rStyle w:val="Hipervnculo"/>
                <w:rFonts w:ascii="Palatino Linotype" w:hAnsi="Palatino Linotype"/>
                <w:b/>
                <w:noProof/>
                <w:sz w:val="24"/>
                <w:szCs w:val="24"/>
              </w:rPr>
              <w:t>De los requerimientos planteados en el recurso de revisión.</w:t>
            </w:r>
            <w:r w:rsidR="006A5D4D" w:rsidRPr="006A5D4D">
              <w:rPr>
                <w:rFonts w:ascii="Palatino Linotype" w:hAnsi="Palatino Linotype"/>
                <w:noProof/>
                <w:webHidden/>
                <w:sz w:val="24"/>
                <w:szCs w:val="24"/>
              </w:rPr>
              <w:tab/>
            </w:r>
            <w:r w:rsidR="006A5D4D" w:rsidRPr="006A5D4D">
              <w:rPr>
                <w:rFonts w:ascii="Palatino Linotype" w:hAnsi="Palatino Linotype"/>
                <w:noProof/>
                <w:webHidden/>
                <w:sz w:val="24"/>
                <w:szCs w:val="24"/>
              </w:rPr>
              <w:fldChar w:fldCharType="begin"/>
            </w:r>
            <w:r w:rsidR="006A5D4D" w:rsidRPr="006A5D4D">
              <w:rPr>
                <w:rFonts w:ascii="Palatino Linotype" w:hAnsi="Palatino Linotype"/>
                <w:noProof/>
                <w:webHidden/>
                <w:sz w:val="24"/>
                <w:szCs w:val="24"/>
              </w:rPr>
              <w:instrText xml:space="preserve"> PAGEREF _Toc4608348 \h </w:instrText>
            </w:r>
            <w:r w:rsidR="006A5D4D" w:rsidRPr="006A5D4D">
              <w:rPr>
                <w:rFonts w:ascii="Palatino Linotype" w:hAnsi="Palatino Linotype"/>
                <w:noProof/>
                <w:webHidden/>
                <w:sz w:val="24"/>
                <w:szCs w:val="24"/>
              </w:rPr>
            </w:r>
            <w:r w:rsidR="006A5D4D" w:rsidRPr="006A5D4D">
              <w:rPr>
                <w:rFonts w:ascii="Palatino Linotype" w:hAnsi="Palatino Linotype"/>
                <w:noProof/>
                <w:webHidden/>
                <w:sz w:val="24"/>
                <w:szCs w:val="24"/>
              </w:rPr>
              <w:fldChar w:fldCharType="separate"/>
            </w:r>
            <w:r w:rsidR="00DE6BAC">
              <w:rPr>
                <w:rFonts w:ascii="Palatino Linotype" w:hAnsi="Palatino Linotype"/>
                <w:noProof/>
                <w:webHidden/>
                <w:sz w:val="24"/>
                <w:szCs w:val="24"/>
              </w:rPr>
              <w:t>3</w:t>
            </w:r>
            <w:r w:rsidR="006A5D4D" w:rsidRPr="006A5D4D">
              <w:rPr>
                <w:rFonts w:ascii="Palatino Linotype" w:hAnsi="Palatino Linotype"/>
                <w:noProof/>
                <w:webHidden/>
                <w:sz w:val="24"/>
                <w:szCs w:val="24"/>
              </w:rPr>
              <w:fldChar w:fldCharType="end"/>
            </w:r>
          </w:hyperlink>
        </w:p>
        <w:p w:rsidR="005F11DB" w:rsidRPr="00686477" w:rsidRDefault="005F11DB" w:rsidP="006A5D4D">
          <w:pPr>
            <w:spacing w:line="480" w:lineRule="auto"/>
            <w:rPr>
              <w:rFonts w:ascii="Palatino Linotype" w:hAnsi="Palatino Linotype"/>
            </w:rPr>
          </w:pPr>
          <w:r w:rsidRPr="006A5D4D">
            <w:rPr>
              <w:rFonts w:ascii="Palatino Linotype" w:hAnsi="Palatino Linotype"/>
              <w:b/>
              <w:bCs/>
              <w:color w:val="000000" w:themeColor="text1"/>
              <w:sz w:val="24"/>
              <w:szCs w:val="24"/>
              <w:lang w:val="es-ES"/>
            </w:rPr>
            <w:fldChar w:fldCharType="end"/>
          </w:r>
        </w:p>
      </w:sdtContent>
    </w:sdt>
    <w:p w:rsidR="00F66D10" w:rsidRDefault="00F66D10" w:rsidP="00F66D10"/>
    <w:p w:rsidR="00F66D10" w:rsidRDefault="00F66D10" w:rsidP="00F66D10"/>
    <w:p w:rsidR="005F11DB" w:rsidRPr="00686477" w:rsidRDefault="005F11DB" w:rsidP="005F11DB">
      <w:pPr>
        <w:pStyle w:val="Ttulo1"/>
        <w:numPr>
          <w:ilvl w:val="0"/>
          <w:numId w:val="13"/>
        </w:numPr>
        <w:ind w:hanging="294"/>
        <w:rPr>
          <w:rFonts w:ascii="Palatino Linotype" w:hAnsi="Palatino Linotype"/>
          <w:b/>
          <w:color w:val="000000" w:themeColor="text1"/>
          <w:sz w:val="24"/>
          <w:szCs w:val="24"/>
        </w:rPr>
      </w:pPr>
      <w:bookmarkStart w:id="1" w:name="_Toc4608347"/>
      <w:r w:rsidRPr="00686477">
        <w:rPr>
          <w:rFonts w:ascii="Palatino Linotype" w:hAnsi="Palatino Linotype"/>
          <w:b/>
          <w:color w:val="000000" w:themeColor="text1"/>
          <w:sz w:val="24"/>
          <w:szCs w:val="24"/>
        </w:rPr>
        <w:t>Consideraciones Generales</w:t>
      </w:r>
      <w:bookmarkEnd w:id="1"/>
    </w:p>
    <w:p w:rsidR="005F11DB" w:rsidRPr="00686477" w:rsidRDefault="005F11DB" w:rsidP="005F11DB">
      <w:pPr>
        <w:pStyle w:val="Prrafodelista"/>
        <w:spacing w:after="0" w:line="360" w:lineRule="auto"/>
        <w:ind w:left="1080"/>
        <w:jc w:val="both"/>
        <w:rPr>
          <w:rFonts w:ascii="Palatino Linotype" w:hAnsi="Palatino Linotype" w:cs="Arial"/>
          <w:b/>
          <w:sz w:val="24"/>
          <w:szCs w:val="24"/>
        </w:rPr>
      </w:pPr>
    </w:p>
    <w:p w:rsidR="005F11DB" w:rsidRPr="00686477"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477">
        <w:rPr>
          <w:rFonts w:ascii="Palatino Linotype" w:eastAsia="Times New Roman" w:hAnsi="Palatino Linotype" w:cs="Arial"/>
          <w:sz w:val="24"/>
          <w:szCs w:val="24"/>
          <w:lang w:val="es-ES_tradnl"/>
        </w:rPr>
        <w:t xml:space="preserve">He concurrido con mi </w:t>
      </w:r>
      <w:r w:rsidRPr="00686477">
        <w:rPr>
          <w:rFonts w:ascii="Palatino Linotype" w:eastAsia="Times New Roman" w:hAnsi="Palatino Linotype" w:cs="Arial"/>
          <w:b/>
          <w:sz w:val="24"/>
          <w:szCs w:val="24"/>
          <w:lang w:val="es-ES_tradnl"/>
        </w:rPr>
        <w:t>voto particular</w:t>
      </w:r>
      <w:r w:rsidRPr="00686477">
        <w:rPr>
          <w:rFonts w:ascii="Palatino Linotype" w:eastAsia="Times New Roman" w:hAnsi="Palatino Linotype" w:cs="Arial"/>
          <w:sz w:val="24"/>
          <w:szCs w:val="24"/>
          <w:lang w:val="es-ES_tradnl"/>
        </w:rPr>
        <w:t xml:space="preserve"> de la presente resolución emitida </w:t>
      </w:r>
      <w:r w:rsidRPr="00686477">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D72A83" w:rsidRPr="00686477">
        <w:rPr>
          <w:rFonts w:ascii="Palatino Linotype" w:hAnsi="Palatino Linotype" w:cs="Arial"/>
          <w:sz w:val="24"/>
          <w:szCs w:val="24"/>
        </w:rPr>
        <w:t>Décim</w:t>
      </w:r>
      <w:r w:rsidR="00010A49" w:rsidRPr="00686477">
        <w:rPr>
          <w:rFonts w:ascii="Palatino Linotype" w:hAnsi="Palatino Linotype" w:cs="Arial"/>
          <w:sz w:val="24"/>
          <w:szCs w:val="24"/>
        </w:rPr>
        <w:t>a</w:t>
      </w:r>
      <w:r w:rsidR="009979C7" w:rsidRPr="00686477">
        <w:rPr>
          <w:rFonts w:ascii="Palatino Linotype" w:hAnsi="Palatino Linotype" w:cs="Arial"/>
          <w:sz w:val="24"/>
          <w:szCs w:val="24"/>
        </w:rPr>
        <w:t xml:space="preserve"> </w:t>
      </w:r>
      <w:r w:rsidR="00CB086F">
        <w:rPr>
          <w:rFonts w:ascii="Palatino Linotype" w:hAnsi="Palatino Linotype" w:cs="Arial"/>
          <w:sz w:val="24"/>
          <w:szCs w:val="24"/>
        </w:rPr>
        <w:t xml:space="preserve">Segunda </w:t>
      </w:r>
      <w:r w:rsidR="00A637EF" w:rsidRPr="00686477">
        <w:rPr>
          <w:rFonts w:ascii="Palatino Linotype" w:hAnsi="Palatino Linotype" w:cs="Arial"/>
          <w:sz w:val="24"/>
          <w:szCs w:val="24"/>
        </w:rPr>
        <w:t>S</w:t>
      </w:r>
      <w:r w:rsidRPr="00686477">
        <w:rPr>
          <w:rFonts w:ascii="Palatino Linotype" w:hAnsi="Palatino Linotype" w:cs="Arial"/>
          <w:sz w:val="24"/>
          <w:szCs w:val="24"/>
        </w:rPr>
        <w:t>esión or</w:t>
      </w:r>
      <w:r w:rsidR="00C81948" w:rsidRPr="00686477">
        <w:rPr>
          <w:rFonts w:ascii="Palatino Linotype" w:hAnsi="Palatino Linotype" w:cs="Arial"/>
          <w:sz w:val="24"/>
          <w:szCs w:val="24"/>
        </w:rPr>
        <w:t>d</w:t>
      </w:r>
      <w:r w:rsidRPr="00686477">
        <w:rPr>
          <w:rFonts w:ascii="Palatino Linotype" w:hAnsi="Palatino Linotype" w:cs="Arial"/>
          <w:sz w:val="24"/>
          <w:szCs w:val="24"/>
        </w:rPr>
        <w:t>inaría de</w:t>
      </w:r>
      <w:r w:rsidR="00AE09CF" w:rsidRPr="00686477">
        <w:rPr>
          <w:rFonts w:ascii="Palatino Linotype" w:hAnsi="Palatino Linotype" w:cs="Arial"/>
          <w:sz w:val="24"/>
          <w:szCs w:val="24"/>
        </w:rPr>
        <w:t xml:space="preserve"> fecha</w:t>
      </w:r>
      <w:r w:rsidR="00696770" w:rsidRPr="00686477">
        <w:rPr>
          <w:rFonts w:ascii="Palatino Linotype" w:hAnsi="Palatino Linotype" w:cs="Arial"/>
          <w:sz w:val="24"/>
          <w:szCs w:val="24"/>
        </w:rPr>
        <w:t xml:space="preserve"> </w:t>
      </w:r>
      <w:r w:rsidR="00CB086F">
        <w:rPr>
          <w:rFonts w:ascii="Palatino Linotype" w:hAnsi="Palatino Linotype" w:cs="Arial"/>
          <w:sz w:val="24"/>
          <w:szCs w:val="24"/>
        </w:rPr>
        <w:t>veintiséis</w:t>
      </w:r>
      <w:r w:rsidRPr="00686477">
        <w:rPr>
          <w:rFonts w:ascii="Palatino Linotype" w:hAnsi="Palatino Linotype" w:cs="Arial"/>
          <w:sz w:val="24"/>
          <w:szCs w:val="24"/>
        </w:rPr>
        <w:t xml:space="preserve"> </w:t>
      </w:r>
      <w:r w:rsidR="00FA35A6" w:rsidRPr="00686477">
        <w:rPr>
          <w:rFonts w:ascii="Palatino Linotype" w:hAnsi="Palatino Linotype" w:cs="Arial"/>
          <w:sz w:val="24"/>
          <w:szCs w:val="24"/>
        </w:rPr>
        <w:t>(</w:t>
      </w:r>
      <w:r w:rsidR="00CB086F">
        <w:rPr>
          <w:rFonts w:ascii="Palatino Linotype" w:hAnsi="Palatino Linotype" w:cs="Arial"/>
          <w:sz w:val="24"/>
          <w:szCs w:val="24"/>
        </w:rPr>
        <w:t>26</w:t>
      </w:r>
      <w:r w:rsidRPr="00686477">
        <w:rPr>
          <w:rFonts w:ascii="Palatino Linotype" w:hAnsi="Palatino Linotype" w:cs="Arial"/>
          <w:sz w:val="24"/>
          <w:szCs w:val="24"/>
        </w:rPr>
        <w:t xml:space="preserve">) de </w:t>
      </w:r>
      <w:r w:rsidR="00D72A83" w:rsidRPr="00686477">
        <w:rPr>
          <w:rFonts w:ascii="Palatino Linotype" w:hAnsi="Palatino Linotype" w:cs="Arial"/>
          <w:sz w:val="24"/>
          <w:szCs w:val="24"/>
        </w:rPr>
        <w:t>marz</w:t>
      </w:r>
      <w:r w:rsidR="00010A49" w:rsidRPr="00686477">
        <w:rPr>
          <w:rFonts w:ascii="Palatino Linotype" w:hAnsi="Palatino Linotype" w:cs="Arial"/>
          <w:sz w:val="24"/>
          <w:szCs w:val="24"/>
        </w:rPr>
        <w:t>o</w:t>
      </w:r>
      <w:r w:rsidR="00D63CE5" w:rsidRPr="00686477">
        <w:rPr>
          <w:rFonts w:ascii="Palatino Linotype" w:hAnsi="Palatino Linotype" w:cs="Arial"/>
          <w:sz w:val="24"/>
          <w:szCs w:val="24"/>
        </w:rPr>
        <w:t xml:space="preserve"> de dos mil dieci</w:t>
      </w:r>
      <w:r w:rsidR="00D72A83" w:rsidRPr="00686477">
        <w:rPr>
          <w:rFonts w:ascii="Palatino Linotype" w:hAnsi="Palatino Linotype" w:cs="Arial"/>
          <w:sz w:val="24"/>
          <w:szCs w:val="24"/>
        </w:rPr>
        <w:t>nueve</w:t>
      </w:r>
      <w:r w:rsidR="00A637EF" w:rsidRPr="00686477">
        <w:rPr>
          <w:rFonts w:ascii="Palatino Linotype" w:hAnsi="Palatino Linotype" w:cs="Arial"/>
          <w:sz w:val="24"/>
          <w:szCs w:val="24"/>
        </w:rPr>
        <w:t xml:space="preserve">, en </w:t>
      </w:r>
      <w:r w:rsidR="00010A49" w:rsidRPr="00686477">
        <w:rPr>
          <w:rFonts w:ascii="Palatino Linotype" w:hAnsi="Palatino Linotype" w:cs="Arial"/>
          <w:sz w:val="24"/>
          <w:szCs w:val="24"/>
        </w:rPr>
        <w:t>e</w:t>
      </w:r>
      <w:r w:rsidRPr="00686477">
        <w:rPr>
          <w:rFonts w:ascii="Palatino Linotype" w:hAnsi="Palatino Linotype" w:cs="Arial"/>
          <w:sz w:val="24"/>
          <w:szCs w:val="24"/>
        </w:rPr>
        <w:t>l recurso de revisión promovido en contra de la respuesta del</w:t>
      </w:r>
      <w:r w:rsidRPr="00686477">
        <w:rPr>
          <w:rFonts w:ascii="Palatino Linotype" w:hAnsi="Palatino Linotype"/>
          <w:sz w:val="24"/>
          <w:szCs w:val="24"/>
        </w:rPr>
        <w:t xml:space="preserve"> </w:t>
      </w:r>
      <w:r w:rsidR="002D7739">
        <w:rPr>
          <w:rFonts w:ascii="Palatino Linotype" w:hAnsi="Palatino Linotype" w:cs="Arial"/>
          <w:b/>
          <w:sz w:val="24"/>
          <w:szCs w:val="24"/>
        </w:rPr>
        <w:t>Ayuntamiento de Coatepec Harinas</w:t>
      </w:r>
      <w:r w:rsidRPr="00686477">
        <w:rPr>
          <w:rFonts w:ascii="Palatino Linotype" w:hAnsi="Palatino Linotype" w:cs="Arial"/>
          <w:sz w:val="24"/>
          <w:szCs w:val="24"/>
        </w:rPr>
        <w:t>, procedimiento al que se le</w:t>
      </w:r>
      <w:r w:rsidR="00A637EF" w:rsidRPr="00686477">
        <w:rPr>
          <w:rFonts w:ascii="Palatino Linotype" w:hAnsi="Palatino Linotype" w:cs="Arial"/>
          <w:sz w:val="24"/>
          <w:szCs w:val="24"/>
        </w:rPr>
        <w:t xml:space="preserve">s asignó </w:t>
      </w:r>
      <w:r w:rsidR="007C1F15" w:rsidRPr="00686477">
        <w:rPr>
          <w:rFonts w:ascii="Palatino Linotype" w:hAnsi="Palatino Linotype" w:cs="Arial"/>
          <w:sz w:val="24"/>
          <w:szCs w:val="24"/>
        </w:rPr>
        <w:t>e</w:t>
      </w:r>
      <w:r w:rsidRPr="00686477">
        <w:rPr>
          <w:rFonts w:ascii="Palatino Linotype" w:hAnsi="Palatino Linotype" w:cs="Arial"/>
          <w:sz w:val="24"/>
          <w:szCs w:val="24"/>
        </w:rPr>
        <w:t xml:space="preserve">l número de expediente </w:t>
      </w:r>
      <w:r w:rsidR="002B2A9B">
        <w:rPr>
          <w:rFonts w:ascii="Palatino Linotype" w:hAnsi="Palatino Linotype"/>
          <w:b/>
          <w:sz w:val="24"/>
          <w:szCs w:val="24"/>
          <w:lang w:val="es-ES_tradnl"/>
        </w:rPr>
        <w:t>00362/INFOEM/IP/RR/2019</w:t>
      </w:r>
      <w:r w:rsidR="00D72A83" w:rsidRPr="00686477">
        <w:rPr>
          <w:rFonts w:ascii="Palatino Linotype" w:hAnsi="Palatino Linotype"/>
          <w:b/>
          <w:sz w:val="24"/>
          <w:szCs w:val="24"/>
          <w:lang w:val="es-ES_tradnl"/>
        </w:rPr>
        <w:t>.</w:t>
      </w:r>
      <w:r w:rsidRPr="00686477">
        <w:rPr>
          <w:rFonts w:ascii="Palatino Linotype" w:hAnsi="Palatino Linotype" w:cs="Arial"/>
          <w:sz w:val="24"/>
          <w:szCs w:val="24"/>
        </w:rPr>
        <w:t xml:space="preserve"> </w:t>
      </w:r>
    </w:p>
    <w:p w:rsidR="005F11DB" w:rsidRPr="00686477" w:rsidRDefault="005F11DB" w:rsidP="005F11DB">
      <w:pPr>
        <w:pStyle w:val="Prrafodelista"/>
        <w:spacing w:after="0" w:line="360" w:lineRule="auto"/>
        <w:ind w:left="426"/>
        <w:jc w:val="both"/>
        <w:rPr>
          <w:rFonts w:ascii="Palatino Linotype" w:hAnsi="Palatino Linotype" w:cs="Arial"/>
          <w:sz w:val="24"/>
          <w:szCs w:val="24"/>
        </w:rPr>
      </w:pPr>
    </w:p>
    <w:p w:rsidR="005F11DB" w:rsidRDefault="005F11DB" w:rsidP="00CB086F">
      <w:pPr>
        <w:pStyle w:val="Prrafodelista"/>
        <w:numPr>
          <w:ilvl w:val="0"/>
          <w:numId w:val="8"/>
        </w:numPr>
        <w:spacing w:after="0" w:line="360" w:lineRule="auto"/>
        <w:ind w:left="0" w:firstLine="0"/>
        <w:jc w:val="both"/>
        <w:rPr>
          <w:rFonts w:ascii="Palatino Linotype" w:hAnsi="Palatino Linotype" w:cs="Arial"/>
          <w:sz w:val="24"/>
          <w:szCs w:val="24"/>
        </w:rPr>
      </w:pPr>
      <w:r w:rsidRPr="00686477">
        <w:rPr>
          <w:rFonts w:ascii="Palatino Linotype" w:eastAsia="Times New Roman" w:hAnsi="Palatino Linotype" w:cs="Arial"/>
          <w:sz w:val="24"/>
          <w:szCs w:val="24"/>
          <w:lang w:val="es-ES_tradnl"/>
        </w:rPr>
        <w:t>La</w:t>
      </w:r>
      <w:r w:rsidRPr="00686477">
        <w:rPr>
          <w:rFonts w:ascii="Palatino Linotype" w:hAnsi="Palatino Linotype" w:cs="Arial"/>
          <w:sz w:val="24"/>
          <w:szCs w:val="24"/>
        </w:rPr>
        <w:t xml:space="preserve"> resolución determin</w:t>
      </w:r>
      <w:r w:rsidR="00CB086F">
        <w:rPr>
          <w:rFonts w:ascii="Palatino Linotype" w:hAnsi="Palatino Linotype" w:cs="Arial"/>
          <w:sz w:val="24"/>
          <w:szCs w:val="24"/>
        </w:rPr>
        <w:t>o</w:t>
      </w:r>
      <w:r w:rsidRPr="00686477">
        <w:rPr>
          <w:rFonts w:ascii="Palatino Linotype" w:hAnsi="Palatino Linotype" w:cs="Arial"/>
          <w:sz w:val="24"/>
          <w:szCs w:val="24"/>
        </w:rPr>
        <w:t xml:space="preserve"> </w:t>
      </w:r>
      <w:r w:rsidR="002D7739" w:rsidRPr="002D7739">
        <w:rPr>
          <w:rFonts w:ascii="Palatino Linotype" w:eastAsia="Calibri" w:hAnsi="Palatino Linotype" w:cs="Arial"/>
          <w:sz w:val="24"/>
          <w:szCs w:val="24"/>
        </w:rPr>
        <w:t>revocar</w:t>
      </w:r>
      <w:r w:rsidR="002D7739" w:rsidRPr="000A58C0">
        <w:rPr>
          <w:rFonts w:ascii="Palatino Linotype" w:eastAsia="Calibri" w:hAnsi="Palatino Linotype" w:cs="Arial"/>
          <w:b/>
          <w:sz w:val="24"/>
          <w:szCs w:val="24"/>
        </w:rPr>
        <w:t xml:space="preserve"> </w:t>
      </w:r>
      <w:r w:rsidR="002D7739" w:rsidRPr="000A58C0">
        <w:rPr>
          <w:rFonts w:ascii="Palatino Linotype" w:eastAsia="Calibri" w:hAnsi="Palatino Linotype" w:cs="Arial"/>
          <w:sz w:val="24"/>
          <w:szCs w:val="24"/>
        </w:rPr>
        <w:t xml:space="preserve">la respuesta proporcionada por </w:t>
      </w:r>
      <w:r w:rsidR="002D7739" w:rsidRPr="002D7739">
        <w:rPr>
          <w:rFonts w:ascii="Palatino Linotype" w:eastAsia="Calibri" w:hAnsi="Palatino Linotype" w:cs="Arial"/>
          <w:sz w:val="24"/>
          <w:szCs w:val="24"/>
        </w:rPr>
        <w:t>el sujeto obligado</w:t>
      </w:r>
      <w:r w:rsidR="002D7739" w:rsidRPr="000A58C0">
        <w:rPr>
          <w:rFonts w:ascii="Palatino Linotype" w:eastAsia="Calibri" w:hAnsi="Palatino Linotype" w:cs="Arial"/>
          <w:b/>
          <w:sz w:val="24"/>
          <w:szCs w:val="24"/>
        </w:rPr>
        <w:t xml:space="preserve"> </w:t>
      </w:r>
      <w:r w:rsidR="002D7739" w:rsidRPr="000A58C0">
        <w:rPr>
          <w:rFonts w:ascii="Palatino Linotype" w:eastAsia="Calibri" w:hAnsi="Palatino Linotype" w:cs="Arial"/>
          <w:sz w:val="24"/>
          <w:szCs w:val="24"/>
        </w:rPr>
        <w:t xml:space="preserve">y se </w:t>
      </w:r>
      <w:r w:rsidR="002D7739">
        <w:rPr>
          <w:rFonts w:ascii="Palatino Linotype" w:eastAsia="Calibri" w:hAnsi="Palatino Linotype" w:cs="Arial"/>
          <w:b/>
          <w:sz w:val="24"/>
          <w:szCs w:val="24"/>
        </w:rPr>
        <w:t>ordenó</w:t>
      </w:r>
      <w:r w:rsidR="002D7739" w:rsidRPr="000A58C0">
        <w:rPr>
          <w:rFonts w:ascii="Palatino Linotype" w:eastAsia="Calibri" w:hAnsi="Palatino Linotype" w:cs="Arial"/>
          <w:b/>
          <w:sz w:val="24"/>
          <w:szCs w:val="24"/>
        </w:rPr>
        <w:t xml:space="preserve"> </w:t>
      </w:r>
      <w:r w:rsidR="002D7739">
        <w:rPr>
          <w:rFonts w:ascii="Palatino Linotype" w:eastAsia="Calibri" w:hAnsi="Palatino Linotype" w:cs="Arial"/>
          <w:sz w:val="24"/>
          <w:szCs w:val="24"/>
        </w:rPr>
        <w:t>atender</w:t>
      </w:r>
      <w:r w:rsidR="002D7739" w:rsidRPr="000A58C0">
        <w:rPr>
          <w:rFonts w:ascii="Palatino Linotype" w:eastAsia="Calibri" w:hAnsi="Palatino Linotype" w:cs="Arial"/>
          <w:sz w:val="24"/>
          <w:szCs w:val="24"/>
        </w:rPr>
        <w:t xml:space="preserve"> la solicitud de información </w:t>
      </w:r>
      <w:r w:rsidR="002D7739" w:rsidRPr="000A58C0">
        <w:rPr>
          <w:rFonts w:ascii="Palatino Linotype" w:eastAsia="Calibri" w:hAnsi="Palatino Linotype" w:cs="Arial"/>
          <w:b/>
          <w:sz w:val="24"/>
          <w:szCs w:val="24"/>
        </w:rPr>
        <w:t>00002/COATHAR/IP/2019</w:t>
      </w:r>
      <w:r w:rsidR="002D7739">
        <w:rPr>
          <w:rFonts w:ascii="Palatino Linotype" w:hAnsi="Palatino Linotype" w:cs="Arial"/>
          <w:sz w:val="24"/>
          <w:szCs w:val="24"/>
        </w:rPr>
        <w:t xml:space="preserve"> y entregar al particular la información siguiente:</w:t>
      </w:r>
    </w:p>
    <w:p w:rsidR="002D7739" w:rsidRPr="002D7739" w:rsidRDefault="002D7739" w:rsidP="002D7739">
      <w:pPr>
        <w:pStyle w:val="Prrafodelista"/>
        <w:rPr>
          <w:rFonts w:ascii="Palatino Linotype" w:hAnsi="Palatino Linotype" w:cs="Arial"/>
          <w:sz w:val="24"/>
          <w:szCs w:val="24"/>
        </w:rPr>
      </w:pPr>
    </w:p>
    <w:p w:rsidR="002D7739" w:rsidRPr="000A58C0" w:rsidRDefault="002D7739" w:rsidP="002D7739">
      <w:pPr>
        <w:pStyle w:val="Prrafodelista"/>
        <w:spacing w:after="0" w:line="240" w:lineRule="auto"/>
        <w:ind w:left="851" w:right="902" w:hanging="142"/>
        <w:jc w:val="both"/>
        <w:rPr>
          <w:rFonts w:ascii="Palatino Linotype" w:hAnsi="Palatino Linotype" w:cs="Arial"/>
          <w:i/>
          <w:lang w:eastAsia="es-MX"/>
        </w:rPr>
      </w:pPr>
      <w:r w:rsidRPr="000A58C0">
        <w:rPr>
          <w:rFonts w:ascii="Palatino Linotype" w:hAnsi="Palatino Linotype" w:cs="Arial"/>
          <w:i/>
          <w:lang w:eastAsia="es-MX"/>
        </w:rPr>
        <w:t>“El Acuerdo de Inexistencia respecto de la certificación de la Oficial Mediador Conciliador Municipal por el Centro de Mediación, Conciliación y de Justicia Restaurativa del Poder Judicial del Estado de México, en términos de los artículos 49, fracciones II y XIII, 169 y 170 de la Ley de Transparencia y Acceso a la Información Pública del Estado de México y Municipios.”</w:t>
      </w:r>
    </w:p>
    <w:p w:rsidR="002D7739" w:rsidRPr="00686477" w:rsidRDefault="002D7739" w:rsidP="002D7739">
      <w:pPr>
        <w:pStyle w:val="Prrafodelista"/>
        <w:spacing w:after="0" w:line="360" w:lineRule="auto"/>
        <w:ind w:left="0"/>
        <w:jc w:val="both"/>
        <w:rPr>
          <w:rFonts w:ascii="Palatino Linotype" w:hAnsi="Palatino Linotype" w:cs="Arial"/>
          <w:sz w:val="24"/>
          <w:szCs w:val="24"/>
        </w:rPr>
      </w:pPr>
    </w:p>
    <w:p w:rsidR="00756AED" w:rsidRPr="00686477" w:rsidRDefault="00756AED" w:rsidP="00756AED">
      <w:pPr>
        <w:pStyle w:val="Prrafodelista"/>
        <w:rPr>
          <w:rFonts w:ascii="Palatino Linotype" w:hAnsi="Palatino Linotype" w:cs="Arial"/>
          <w:sz w:val="24"/>
          <w:szCs w:val="24"/>
        </w:rPr>
      </w:pPr>
    </w:p>
    <w:p w:rsidR="004A073D" w:rsidRDefault="005F11DB" w:rsidP="004A073D">
      <w:pPr>
        <w:pStyle w:val="Prrafodelista"/>
        <w:numPr>
          <w:ilvl w:val="0"/>
          <w:numId w:val="8"/>
        </w:numPr>
        <w:spacing w:after="0" w:line="360" w:lineRule="auto"/>
        <w:ind w:left="0" w:firstLine="0"/>
        <w:jc w:val="both"/>
        <w:rPr>
          <w:rFonts w:ascii="Palatino Linotype" w:hAnsi="Palatino Linotype" w:cs="Arial"/>
          <w:sz w:val="24"/>
          <w:szCs w:val="24"/>
        </w:rPr>
      </w:pPr>
      <w:r w:rsidRPr="00686477">
        <w:rPr>
          <w:rFonts w:ascii="Palatino Linotype" w:eastAsia="Times New Roman" w:hAnsi="Palatino Linotype" w:cs="Arial"/>
          <w:sz w:val="24"/>
          <w:szCs w:val="24"/>
          <w:lang w:val="es-ES_tradnl"/>
        </w:rPr>
        <w:t>Mi</w:t>
      </w:r>
      <w:r w:rsidRPr="00686477">
        <w:rPr>
          <w:rFonts w:ascii="Palatino Linotype" w:hAnsi="Palatino Linotype" w:cs="Arial"/>
          <w:sz w:val="24"/>
          <w:szCs w:val="24"/>
        </w:rPr>
        <w:t xml:space="preserve"> voto particular se deriva del hecho de que </w:t>
      </w:r>
      <w:r w:rsidR="002D7739">
        <w:rPr>
          <w:rFonts w:ascii="Palatino Linotype" w:hAnsi="Palatino Linotype" w:cs="Arial"/>
          <w:sz w:val="24"/>
          <w:szCs w:val="24"/>
        </w:rPr>
        <w:t xml:space="preserve">se haya ordenado la entrega del acuerdo de inexistencia, ya que si bien es cierto el servidor publico competente, hizo mención de que no cuenta con la certificación del </w:t>
      </w:r>
      <w:r w:rsidR="002D7739" w:rsidRPr="002D7739">
        <w:rPr>
          <w:rFonts w:ascii="Palatino Linotype" w:hAnsi="Palatino Linotype" w:cs="Arial"/>
          <w:sz w:val="24"/>
          <w:lang w:eastAsia="es-MX"/>
        </w:rPr>
        <w:t xml:space="preserve">Centro de Mediación, Conciliación </w:t>
      </w:r>
      <w:r w:rsidR="002D7739" w:rsidRPr="002D7739">
        <w:rPr>
          <w:rFonts w:ascii="Palatino Linotype" w:hAnsi="Palatino Linotype" w:cs="Arial"/>
          <w:sz w:val="24"/>
          <w:lang w:eastAsia="es-MX"/>
        </w:rPr>
        <w:lastRenderedPageBreak/>
        <w:t>y de Justicia Restaurativa del Poder Judicial del Estado de México</w:t>
      </w:r>
      <w:r w:rsidR="002D7739">
        <w:rPr>
          <w:rFonts w:ascii="Palatino Linotype" w:hAnsi="Palatino Linotype" w:cs="Arial"/>
          <w:sz w:val="24"/>
          <w:lang w:eastAsia="es-MX"/>
        </w:rPr>
        <w:t>, ello no era motivo para ordenar un acuerdo de inexistencia por las consideraciones que expondré en párrafos posteriores.</w:t>
      </w:r>
    </w:p>
    <w:p w:rsidR="004A073D" w:rsidRPr="004A073D" w:rsidRDefault="004A073D" w:rsidP="004A073D">
      <w:pPr>
        <w:pStyle w:val="Prrafodelista"/>
        <w:rPr>
          <w:rFonts w:ascii="Palatino Linotype" w:hAnsi="Palatino Linotype" w:cs="Arial"/>
          <w:sz w:val="24"/>
          <w:szCs w:val="24"/>
        </w:rPr>
      </w:pPr>
    </w:p>
    <w:p w:rsidR="002D7739" w:rsidRDefault="002D7739" w:rsidP="002D7739">
      <w:pPr>
        <w:pStyle w:val="Prrafodelista"/>
        <w:spacing w:after="0" w:line="360" w:lineRule="auto"/>
        <w:ind w:left="0"/>
        <w:jc w:val="both"/>
        <w:rPr>
          <w:rFonts w:ascii="Palatino Linotype" w:hAnsi="Palatino Linotype" w:cs="Arial"/>
          <w:sz w:val="24"/>
          <w:szCs w:val="24"/>
        </w:rPr>
      </w:pPr>
      <w:bookmarkStart w:id="2" w:name="_Toc4608348"/>
    </w:p>
    <w:p w:rsidR="005F11DB" w:rsidRPr="00686477" w:rsidRDefault="005F11DB" w:rsidP="002D7739">
      <w:pPr>
        <w:pStyle w:val="Prrafodelista"/>
        <w:spacing w:after="0" w:line="360" w:lineRule="auto"/>
        <w:ind w:left="0"/>
        <w:jc w:val="both"/>
        <w:rPr>
          <w:rFonts w:ascii="Palatino Linotype" w:hAnsi="Palatino Linotype"/>
          <w:b/>
          <w:color w:val="000000" w:themeColor="text1"/>
          <w:sz w:val="24"/>
          <w:szCs w:val="24"/>
        </w:rPr>
      </w:pPr>
      <w:r w:rsidRPr="00686477">
        <w:rPr>
          <w:rFonts w:ascii="Palatino Linotype" w:hAnsi="Palatino Linotype"/>
          <w:b/>
          <w:color w:val="000000" w:themeColor="text1"/>
          <w:sz w:val="24"/>
          <w:szCs w:val="24"/>
        </w:rPr>
        <w:t>De los requerimientos planteados en el recurso de revisión.</w:t>
      </w:r>
      <w:bookmarkEnd w:id="2"/>
    </w:p>
    <w:p w:rsidR="00445AC0" w:rsidRPr="00686477" w:rsidRDefault="00445AC0" w:rsidP="00445AC0">
      <w:pPr>
        <w:rPr>
          <w:rFonts w:ascii="Palatino Linotype" w:hAnsi="Palatino Linotype"/>
        </w:rPr>
      </w:pPr>
    </w:p>
    <w:p w:rsidR="005F11DB" w:rsidRPr="00CA2513" w:rsidRDefault="00445AC0" w:rsidP="00EE7E7A">
      <w:pPr>
        <w:pStyle w:val="Prrafodelista"/>
        <w:numPr>
          <w:ilvl w:val="0"/>
          <w:numId w:val="8"/>
        </w:numPr>
        <w:spacing w:after="0" w:line="360" w:lineRule="auto"/>
        <w:ind w:left="0" w:firstLine="0"/>
        <w:jc w:val="both"/>
        <w:rPr>
          <w:rFonts w:ascii="Palatino Linotype" w:eastAsia="Times New Roman" w:hAnsi="Palatino Linotype" w:cs="Arial"/>
          <w:sz w:val="24"/>
          <w:szCs w:val="24"/>
        </w:rPr>
      </w:pPr>
      <w:r w:rsidRPr="00686477">
        <w:rPr>
          <w:rFonts w:ascii="Palatino Linotype" w:hAnsi="Palatino Linotype" w:cs="Arial"/>
          <w:sz w:val="24"/>
          <w:szCs w:val="24"/>
        </w:rPr>
        <w:t>El</w:t>
      </w:r>
      <w:r w:rsidR="009979C7" w:rsidRPr="00686477">
        <w:rPr>
          <w:rFonts w:ascii="Palatino Linotype" w:hAnsi="Palatino Linotype" w:cs="Arial"/>
          <w:sz w:val="24"/>
          <w:szCs w:val="24"/>
        </w:rPr>
        <w:t xml:space="preserve"> hoy recurrente</w:t>
      </w:r>
      <w:r w:rsidR="005F11DB" w:rsidRPr="00686477">
        <w:rPr>
          <w:rFonts w:ascii="Palatino Linotype" w:hAnsi="Palatino Linotype" w:cs="Arial"/>
          <w:sz w:val="24"/>
          <w:szCs w:val="24"/>
        </w:rPr>
        <w:t>, mediante solicitud</w:t>
      </w:r>
      <w:r w:rsidR="00EE7E7A" w:rsidRPr="00686477">
        <w:rPr>
          <w:rFonts w:ascii="Palatino Linotype" w:hAnsi="Palatino Linotype" w:cs="Arial"/>
          <w:sz w:val="24"/>
          <w:szCs w:val="24"/>
        </w:rPr>
        <w:t>es</w:t>
      </w:r>
      <w:r w:rsidR="005F11DB" w:rsidRPr="00686477">
        <w:rPr>
          <w:rFonts w:ascii="Palatino Linotype" w:hAnsi="Palatino Linotype" w:cs="Arial"/>
          <w:sz w:val="24"/>
          <w:szCs w:val="24"/>
        </w:rPr>
        <w:t xml:space="preserve"> de acceso a la información requirió la información siguiente: </w:t>
      </w:r>
    </w:p>
    <w:p w:rsidR="00CA2513" w:rsidRPr="00686477" w:rsidRDefault="00CA2513" w:rsidP="00CA2513">
      <w:pPr>
        <w:pStyle w:val="Prrafodelista"/>
        <w:spacing w:after="0" w:line="360" w:lineRule="auto"/>
        <w:ind w:left="0"/>
        <w:jc w:val="both"/>
        <w:rPr>
          <w:rFonts w:ascii="Palatino Linotype" w:eastAsia="Times New Roman" w:hAnsi="Palatino Linotype" w:cs="Arial"/>
          <w:sz w:val="24"/>
          <w:szCs w:val="24"/>
        </w:rPr>
      </w:pPr>
    </w:p>
    <w:p w:rsidR="002D7739" w:rsidRPr="000A58C0" w:rsidRDefault="002D7739" w:rsidP="002D7739">
      <w:pPr>
        <w:tabs>
          <w:tab w:val="left" w:pos="567"/>
        </w:tabs>
        <w:spacing w:after="0" w:line="360" w:lineRule="auto"/>
        <w:ind w:left="567" w:right="616"/>
        <w:jc w:val="both"/>
        <w:rPr>
          <w:rFonts w:ascii="Palatino Linotype" w:hAnsi="Palatino Linotype" w:cs="Arial"/>
          <w:i/>
        </w:rPr>
      </w:pPr>
      <w:r w:rsidRPr="000A58C0">
        <w:rPr>
          <w:rFonts w:ascii="Palatino Linotype" w:hAnsi="Palatino Linotype" w:cs="Arial"/>
          <w:i/>
        </w:rPr>
        <w:t>“Solicitarle y saber si el H. Ayuntamiento de Coatepec de Harinas del Estado de México, entrante del periodo 2019-2021, integrado por (Presidente, sindica, regidores y regidoras), cumplieron y observaron las leyes estatales en el momento de proponer y nombrar el Oficial Mediador Conciliador Municipal, como lo establece el articulo 1, 149 Fracción I, inciso f) de la Ley Orgánica Municipal vigente en el Estado de México, para que se cumpliera con el requisito que marca la Ley de estar certificado el Oficial Mediador por el Centro de Mediación, Conciliación y de Justicia Restaurativa del Poder Judicial del Estado de México” (Sic)</w:t>
      </w:r>
    </w:p>
    <w:p w:rsidR="00804F0F" w:rsidRPr="00686477" w:rsidRDefault="00804F0F" w:rsidP="0074658D">
      <w:pPr>
        <w:pStyle w:val="Prrafodelista"/>
        <w:spacing w:after="0" w:line="480" w:lineRule="auto"/>
        <w:ind w:left="567" w:right="758"/>
        <w:jc w:val="both"/>
        <w:rPr>
          <w:rFonts w:ascii="Palatino Linotype" w:eastAsia="Times New Roman" w:hAnsi="Palatino Linotype" w:cs="Arial"/>
          <w:i/>
          <w:sz w:val="24"/>
          <w:szCs w:val="24"/>
        </w:rPr>
      </w:pPr>
    </w:p>
    <w:p w:rsidR="005F11DB" w:rsidRPr="00686477"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477">
        <w:rPr>
          <w:rFonts w:ascii="Palatino Linotype" w:hAnsi="Palatino Linotype" w:cs="Arial"/>
          <w:sz w:val="24"/>
          <w:szCs w:val="24"/>
        </w:rPr>
        <w:t xml:space="preserve">En ese sentido, </w:t>
      </w:r>
      <w:r w:rsidR="00445AC0" w:rsidRPr="00686477">
        <w:rPr>
          <w:rFonts w:ascii="Palatino Linotype" w:hAnsi="Palatino Linotype" w:cs="Arial"/>
          <w:sz w:val="24"/>
          <w:szCs w:val="24"/>
        </w:rPr>
        <w:t>e</w:t>
      </w:r>
      <w:r w:rsidR="009979C7" w:rsidRPr="00686477">
        <w:rPr>
          <w:rFonts w:ascii="Palatino Linotype" w:hAnsi="Palatino Linotype" w:cs="Arial"/>
          <w:sz w:val="24"/>
          <w:szCs w:val="24"/>
        </w:rPr>
        <w:t>l hoy recurrente</w:t>
      </w:r>
      <w:r w:rsidRPr="00686477">
        <w:rPr>
          <w:rFonts w:ascii="Palatino Linotype" w:hAnsi="Palatino Linotype" w:cs="Arial"/>
          <w:b/>
          <w:sz w:val="24"/>
          <w:szCs w:val="24"/>
        </w:rPr>
        <w:t xml:space="preserve"> </w:t>
      </w:r>
      <w:r w:rsidRPr="00686477">
        <w:rPr>
          <w:rFonts w:ascii="Palatino Linotype" w:hAnsi="Palatino Linotype" w:cs="Arial"/>
          <w:sz w:val="24"/>
          <w:szCs w:val="24"/>
        </w:rPr>
        <w:t xml:space="preserve"> manifestó en su recurso de revisión como acto impugnado y como razones o motivos de inconformidad los siguientes:</w:t>
      </w:r>
    </w:p>
    <w:p w:rsidR="002D7739" w:rsidRDefault="002D7739" w:rsidP="00F220BD">
      <w:pPr>
        <w:pStyle w:val="Prrafodelista"/>
        <w:spacing w:line="360" w:lineRule="auto"/>
        <w:ind w:left="360"/>
        <w:jc w:val="both"/>
        <w:rPr>
          <w:rFonts w:ascii="Palatino Linotype" w:hAnsi="Palatino Linotype" w:cs="Arial"/>
          <w:b/>
          <w:sz w:val="24"/>
        </w:rPr>
      </w:pPr>
    </w:p>
    <w:p w:rsidR="002D7739" w:rsidRDefault="002D7739" w:rsidP="00F220BD">
      <w:pPr>
        <w:pStyle w:val="Prrafodelista"/>
        <w:spacing w:line="360" w:lineRule="auto"/>
        <w:ind w:left="360"/>
        <w:jc w:val="both"/>
        <w:rPr>
          <w:rFonts w:ascii="Palatino Linotype" w:hAnsi="Palatino Linotype" w:cs="Arial"/>
          <w:b/>
          <w:sz w:val="24"/>
        </w:rPr>
      </w:pPr>
    </w:p>
    <w:p w:rsidR="002D7739" w:rsidRDefault="002D7739" w:rsidP="00F220BD">
      <w:pPr>
        <w:pStyle w:val="Prrafodelista"/>
        <w:spacing w:line="360" w:lineRule="auto"/>
        <w:ind w:left="360"/>
        <w:jc w:val="both"/>
        <w:rPr>
          <w:rFonts w:ascii="Palatino Linotype" w:hAnsi="Palatino Linotype" w:cs="Arial"/>
          <w:b/>
          <w:sz w:val="24"/>
        </w:rPr>
      </w:pPr>
    </w:p>
    <w:p w:rsidR="00F220BD" w:rsidRDefault="00F220BD" w:rsidP="00F220BD">
      <w:pPr>
        <w:pStyle w:val="Prrafodelista"/>
        <w:spacing w:line="360" w:lineRule="auto"/>
        <w:ind w:left="360"/>
        <w:jc w:val="both"/>
        <w:rPr>
          <w:rFonts w:ascii="Palatino Linotype" w:hAnsi="Palatino Linotype" w:cs="Arial"/>
          <w:b/>
          <w:sz w:val="24"/>
        </w:rPr>
      </w:pPr>
      <w:r w:rsidRPr="00686477">
        <w:rPr>
          <w:rFonts w:ascii="Palatino Linotype" w:hAnsi="Palatino Linotype" w:cs="Arial"/>
          <w:b/>
          <w:sz w:val="24"/>
        </w:rPr>
        <w:t>Acto Impugnado:</w:t>
      </w:r>
    </w:p>
    <w:p w:rsidR="002D7739" w:rsidRPr="000A58C0" w:rsidRDefault="002D7739" w:rsidP="002D7739">
      <w:pPr>
        <w:tabs>
          <w:tab w:val="left" w:pos="851"/>
        </w:tabs>
        <w:spacing w:after="0" w:line="240" w:lineRule="auto"/>
        <w:ind w:left="851" w:right="901"/>
        <w:jc w:val="both"/>
        <w:rPr>
          <w:rFonts w:ascii="Palatino Linotype" w:hAnsi="Palatino Linotype" w:cs="Arial"/>
          <w:i/>
        </w:rPr>
      </w:pPr>
      <w:r w:rsidRPr="000A58C0">
        <w:rPr>
          <w:rFonts w:ascii="Palatino Linotype" w:hAnsi="Palatino Linotype" w:cs="Arial"/>
          <w:i/>
        </w:rPr>
        <w:t>“A LO MANIFESTADO, POR EL LICENCIADO OSWALDO GUADARRAMA ORTIZ, TITULAR DE TRANSPARENCIA Y ACCESO A LA INFORMACIÓN, MEDIANTE OFICIO PMCH/SHA/VTAI/004//2019, TITULAR DE TRANSPARENCIA Y ACCESO A LA INFORMACIÓN, QUIEN ENTRE OTRAS COSAS EN SU RESOLUTIVO SEGUNDO, ENTRE OTRAS COSAS INFORMA QUE QUEDA DEBIDAMENTE DESCRITA Y ENTREGADA LA INFORMACIÓN REQUERIDA, Y ANEXA ÚNICAMENTE UN ESCRITO SUSCRITO Y FIRMADO POR LA LICENCIADA BLANCA ESTHELA RUBI LAGUNAS, OFICIAL MEDIADOR CONCILIADOR, QUIEN MANIFIESTA ENTRE OTRAS COSAS QUE EN ATENCIÓN A LA SOLICITUD A LA INFORMACIÓN, QUE CUENTA CON EL TITULO DE LICENCIADA EN DERECHO Y CON RELACIÓN A LA CERTIFICACIÓN QUE REFIERE EL ARTICULO 149 FRACCIÓN I INCISO F) DE LA LEY ORGÁNICA MUNICIPAL DEL ESTADO DE MÈXICO, FUE NOMBRADA SIN CONTAR CON DICHA CERTIFICACIÓN REQUERIDA POR LA MISMA LEY CITADA, Y EXISTIENDO INCONGRUENCIA A LA INFORMACIÒN SOLICITADA POR EL SUSCRITO Y ESTO EN RAZÓN A LA INFORMACIÓN SE LE SOLICITA AL H.AYUNTAMIENTO INTEGRADA POR PRESIDENTE MUNICIPAL, SINDICA Y REGIDORES Y REGIDORAS, COMO SUJETOS OBLIGADOS Y EN NINGÚN MOMENTO SE ANEXA INFORME O DOCUMENTO ALGUNO SUSCRITO POR ALGUNO Y/O TODOS LOS INTEGRANTES DEL MISMO QUIENES ESTÁN OBLIGADOS.” (Sic)</w:t>
      </w:r>
    </w:p>
    <w:p w:rsidR="00F220BD" w:rsidRPr="00686477" w:rsidRDefault="00F220BD" w:rsidP="00F220BD">
      <w:pPr>
        <w:pStyle w:val="Prrafodelista"/>
        <w:spacing w:after="0"/>
        <w:ind w:left="360" w:right="567"/>
        <w:jc w:val="both"/>
        <w:rPr>
          <w:rFonts w:ascii="Palatino Linotype" w:eastAsia="Times New Roman" w:hAnsi="Palatino Linotype" w:cs="Times New Roman"/>
          <w:i/>
          <w:sz w:val="24"/>
          <w:lang w:eastAsia="es-MX"/>
        </w:rPr>
      </w:pPr>
    </w:p>
    <w:p w:rsidR="00F220BD" w:rsidRDefault="00F220BD" w:rsidP="00F220BD">
      <w:pPr>
        <w:pStyle w:val="Prrafodelista"/>
        <w:spacing w:after="0" w:line="360" w:lineRule="auto"/>
        <w:ind w:left="360" w:right="850"/>
        <w:rPr>
          <w:rFonts w:ascii="Palatino Linotype" w:eastAsia="Times New Roman" w:hAnsi="Palatino Linotype" w:cs="Times New Roman"/>
          <w:i/>
          <w:sz w:val="24"/>
          <w:szCs w:val="24"/>
          <w:lang w:eastAsia="es-MX"/>
        </w:rPr>
      </w:pPr>
    </w:p>
    <w:p w:rsidR="00357DBB" w:rsidRPr="00686477" w:rsidRDefault="00357DBB" w:rsidP="00F220BD">
      <w:pPr>
        <w:pStyle w:val="Prrafodelista"/>
        <w:spacing w:after="0" w:line="360" w:lineRule="auto"/>
        <w:ind w:left="360" w:right="850"/>
        <w:rPr>
          <w:rFonts w:ascii="Palatino Linotype" w:eastAsia="Times New Roman" w:hAnsi="Palatino Linotype" w:cs="Times New Roman"/>
          <w:i/>
          <w:sz w:val="24"/>
          <w:szCs w:val="24"/>
          <w:lang w:eastAsia="es-MX"/>
        </w:rPr>
      </w:pPr>
    </w:p>
    <w:p w:rsidR="00F220BD" w:rsidRDefault="00F220BD" w:rsidP="000D4B9A">
      <w:pPr>
        <w:pStyle w:val="Prrafodelista"/>
        <w:spacing w:line="360" w:lineRule="auto"/>
        <w:ind w:left="357"/>
        <w:jc w:val="both"/>
        <w:rPr>
          <w:rFonts w:ascii="Palatino Linotype" w:hAnsi="Palatino Linotype" w:cs="Arial"/>
          <w:sz w:val="24"/>
          <w:szCs w:val="24"/>
        </w:rPr>
      </w:pPr>
      <w:r w:rsidRPr="00686477">
        <w:rPr>
          <w:rFonts w:ascii="Palatino Linotype" w:hAnsi="Palatino Linotype" w:cs="Arial"/>
          <w:b/>
          <w:sz w:val="24"/>
          <w:szCs w:val="24"/>
        </w:rPr>
        <w:t>Razones o Motivos de Inconformidad</w:t>
      </w:r>
      <w:r w:rsidRPr="00686477">
        <w:rPr>
          <w:rFonts w:ascii="Palatino Linotype" w:hAnsi="Palatino Linotype" w:cs="Arial"/>
          <w:sz w:val="24"/>
          <w:szCs w:val="24"/>
        </w:rPr>
        <w:t xml:space="preserve">: </w:t>
      </w:r>
    </w:p>
    <w:p w:rsidR="002D7739" w:rsidRPr="000A58C0" w:rsidRDefault="002D7739" w:rsidP="002D7739">
      <w:pPr>
        <w:tabs>
          <w:tab w:val="left" w:pos="851"/>
        </w:tabs>
        <w:spacing w:after="0" w:line="240" w:lineRule="auto"/>
        <w:ind w:left="851" w:right="901"/>
        <w:jc w:val="both"/>
        <w:rPr>
          <w:rFonts w:ascii="Palatino Linotype" w:hAnsi="Palatino Linotype" w:cs="Arial"/>
          <w:i/>
        </w:rPr>
      </w:pPr>
      <w:r w:rsidRPr="000A58C0">
        <w:rPr>
          <w:rFonts w:ascii="Palatino Linotype" w:hAnsi="Palatino Linotype" w:cs="Arial"/>
          <w:i/>
        </w:rPr>
        <w:t xml:space="preserve">“1.- LA AUTORIDAD EMITENTE MANIFIESTA ÚNICAMENTE QUE QUEDA DEBIDAMENTE DESCRITA Y ENTREGADA LA INFORMACIÓN REQUERIDA, Y ANEXA UN ESCRITO SUSCRITO Y </w:t>
      </w:r>
      <w:r w:rsidRPr="000A58C0">
        <w:rPr>
          <w:rFonts w:ascii="Palatino Linotype" w:hAnsi="Palatino Linotype" w:cs="Arial"/>
          <w:i/>
        </w:rPr>
        <w:lastRenderedPageBreak/>
        <w:t>FIRMADO UNICAMENTE POR LA LICENCIADA BLANCA ESTHELA RUBI LAGUNAS, OFICIAL MEDIADOR CONCILIADOR, QUIEN MANIFIESTA ENTRE OTRAS COSAS QUE EN ATENCIÓN A LA SOLICITUD A LA INFORMACIÓN, QUE CUENTA CON EL TITULO DE LICENCIADA EN DERECHO Y CON RELACIÓN A LA CERTIFICACIÓN QUE REFIERE EL ARTICULO 149 FRACCIÓN I INCISO F) DE LA LEY ORGÁNICA MUNICIPAL DEL ESTADO DE MÉXICO, FUE NOMBRADA SIN CONTAR CON DICHA CERTIFICACIÓN REQUERIDA POR LA MISMA LEY CITADA, SIENDO QUE TODO SERVIDOR PUBLICO Y COMO INTEGRANTES DEL H.AYUNTAMIENTO TIENEN LA OBLIGACIÓN DE CUMPLIR, HACER CUMPLIR Y OBSERVAR TODAS LAS NORMAS JURÍDICAS, SIENDO QUE LA AUTORIDAD NO EMITE INFORME Y/O DOCUMENTO ALGUNO POR PARTE DEL O LOS SUJETOS OBLIGADOS QUE SON LOS INTEGRANTES DEL H. AYUNTAMIENTO PRESIDENTE MUNICIPAL, SINDICO Y REGIDORES Y REGIDORAS, EN RAZÓN A LO MANIFESTANDO ANTERIORMENTE, A LO EMITIDO POR LA AUTORIDAD OBLIGADA EXISTIENDO LA ENTREGA DE INFORMACIÓN QUE NO CORRESPONDE CON LO SOLICITADO, LA ENTREGA DE INFORMACIÓN INCOMPLETA, LA DEFICIENCIA Y/O INSUFICIENCIA DE FUNDAMENTACIÓN Y/O MOTIVACIÓN CONFORME A DERECHO PROCEDA, ENTRE OTRAS CAUSALES COMO LA NEGATIVA A LA INFORMACIÓN SOLICITADA, LA ENTREGA DE INFORMACIÓN COMPLETA, POR LO QUE CON FUNDAMENTO EN LO DISPUESTO EN LOS ARTÍCULOS 176,177,178 Y 179 FRACCIONES V, VI Y XIII DE LA LEY DE TRANSPARENCIA Y ACCESO A LA INFORMACIÓN PÚBLICA DEL ESTADO DE MÉXICO Y MUNICIPIOS, PARA AFECTARME HAGO VALER MI DERECHO CONSTITUCIONAL DE ACCESO A LA INFORMACIÓN PUBLICA, MEDIANTE EL RECURSO DE REVISIÓN.” (Sic)</w:t>
      </w:r>
    </w:p>
    <w:p w:rsidR="00EE7E7A" w:rsidRDefault="00EE7E7A" w:rsidP="00EE7E7A">
      <w:pPr>
        <w:pStyle w:val="Prrafodelista"/>
        <w:tabs>
          <w:tab w:val="left" w:pos="284"/>
        </w:tabs>
        <w:spacing w:after="0" w:line="360" w:lineRule="auto"/>
        <w:ind w:left="360"/>
        <w:jc w:val="both"/>
        <w:rPr>
          <w:rFonts w:ascii="Palatino Linotype" w:hAnsi="Palatino Linotype" w:cs="Arial"/>
          <w:sz w:val="24"/>
          <w:szCs w:val="24"/>
        </w:rPr>
      </w:pPr>
    </w:p>
    <w:p w:rsidR="00915886" w:rsidRPr="008634D0" w:rsidRDefault="007F239E" w:rsidP="008634D0">
      <w:pPr>
        <w:pStyle w:val="Prrafodelista"/>
        <w:numPr>
          <w:ilvl w:val="0"/>
          <w:numId w:val="8"/>
        </w:numPr>
        <w:spacing w:after="0" w:line="360" w:lineRule="auto"/>
        <w:ind w:left="0" w:firstLine="0"/>
        <w:jc w:val="both"/>
        <w:rPr>
          <w:rFonts w:ascii="Palatino Linotype" w:hAnsi="Palatino Linotype" w:cs="Arial"/>
          <w:i/>
          <w:sz w:val="24"/>
          <w:szCs w:val="24"/>
        </w:rPr>
      </w:pPr>
      <w:r>
        <w:rPr>
          <w:rFonts w:ascii="Palatino Linotype" w:hAnsi="Palatino Linotype" w:cs="Arial"/>
          <w:sz w:val="24"/>
          <w:szCs w:val="24"/>
        </w:rPr>
        <w:t xml:space="preserve">Como ya se señaló, </w:t>
      </w:r>
      <w:r w:rsidR="00CF4F56">
        <w:rPr>
          <w:rFonts w:ascii="Palatino Linotype" w:hAnsi="Palatino Linotype" w:cs="Arial"/>
          <w:sz w:val="24"/>
          <w:szCs w:val="24"/>
        </w:rPr>
        <w:t xml:space="preserve">no era dable ordenar un acuerdo de inexistencia, pues si bien, dicho documento es un requisito de elegibilidad y por tanto debe contar con el mismo, también lo es que dada la fecha en que se resolvió el presente recurso de </w:t>
      </w:r>
      <w:r w:rsidR="00CF4F56">
        <w:rPr>
          <w:rFonts w:ascii="Palatino Linotype" w:hAnsi="Palatino Linotype" w:cs="Arial"/>
          <w:sz w:val="24"/>
          <w:szCs w:val="24"/>
        </w:rPr>
        <w:lastRenderedPageBreak/>
        <w:t xml:space="preserve">revisión, </w:t>
      </w:r>
      <w:r w:rsidR="00614C3C">
        <w:rPr>
          <w:rFonts w:ascii="Palatino Linotype" w:hAnsi="Palatino Linotype" w:cs="Arial"/>
          <w:sz w:val="24"/>
          <w:szCs w:val="24"/>
        </w:rPr>
        <w:t xml:space="preserve"> </w:t>
      </w:r>
      <w:r w:rsidR="00CF4F56">
        <w:rPr>
          <w:rFonts w:ascii="Palatino Linotype" w:hAnsi="Palatino Linotype" w:cs="Arial"/>
          <w:sz w:val="24"/>
          <w:szCs w:val="24"/>
        </w:rPr>
        <w:t xml:space="preserve">aún están en tiempo de obtener la certificación </w:t>
      </w:r>
      <w:r w:rsidR="008634D0">
        <w:rPr>
          <w:rFonts w:ascii="Palatino Linotype" w:hAnsi="Palatino Linotype" w:cs="Arial"/>
          <w:sz w:val="24"/>
          <w:szCs w:val="24"/>
        </w:rPr>
        <w:t xml:space="preserve">a que hace referencia la </w:t>
      </w:r>
      <w:r w:rsidR="008634D0" w:rsidRPr="000A58C0">
        <w:rPr>
          <w:rFonts w:ascii="Palatino Linotype" w:eastAsia="Arial Unicode MS" w:hAnsi="Palatino Linotype" w:cs="Arial"/>
          <w:sz w:val="24"/>
          <w:szCs w:val="24"/>
        </w:rPr>
        <w:t>Ley Orgánica Municipal del Estado de México</w:t>
      </w:r>
      <w:r w:rsidR="008634D0">
        <w:rPr>
          <w:rFonts w:ascii="Palatino Linotype" w:eastAsia="Arial Unicode MS" w:hAnsi="Palatino Linotype" w:cs="Arial"/>
          <w:sz w:val="24"/>
          <w:szCs w:val="24"/>
        </w:rPr>
        <w:t xml:space="preserve">, como se desprende de la convocatoria emitida por el </w:t>
      </w:r>
      <w:r w:rsidR="008634D0" w:rsidRPr="008634D0">
        <w:rPr>
          <w:rFonts w:ascii="Palatino Linotype" w:eastAsia="Arial Unicode MS" w:hAnsi="Palatino Linotype" w:cs="Arial"/>
          <w:sz w:val="24"/>
          <w:szCs w:val="24"/>
        </w:rPr>
        <w:t>Centro de Mediación, Conciliación y de Justicia Restaurativa del Poder Judicial del Estado de México</w:t>
      </w:r>
      <w:r w:rsidR="008634D0">
        <w:rPr>
          <w:rFonts w:ascii="Palatino Linotype" w:eastAsia="Arial Unicode MS" w:hAnsi="Palatino Linotype" w:cs="Arial"/>
          <w:sz w:val="24"/>
          <w:szCs w:val="24"/>
        </w:rPr>
        <w:t xml:space="preserve"> y que para mayor referencia se inserta:</w:t>
      </w:r>
    </w:p>
    <w:p w:rsidR="008634D0" w:rsidRDefault="008634D0" w:rsidP="008634D0">
      <w:pPr>
        <w:pStyle w:val="Prrafodelista"/>
        <w:spacing w:after="0" w:line="360" w:lineRule="auto"/>
        <w:ind w:left="0"/>
        <w:jc w:val="center"/>
        <w:rPr>
          <w:rFonts w:ascii="Palatino Linotype" w:eastAsia="Arial Unicode MS" w:hAnsi="Palatino Linotype" w:cs="Arial"/>
          <w:sz w:val="24"/>
          <w:szCs w:val="24"/>
        </w:rPr>
      </w:pPr>
      <w:r>
        <w:rPr>
          <w:noProof/>
          <w:lang w:eastAsia="es-MX"/>
        </w:rPr>
        <mc:AlternateContent>
          <mc:Choice Requires="wps">
            <w:drawing>
              <wp:anchor distT="0" distB="0" distL="114300" distR="114300" simplePos="0" relativeHeight="251661312" behindDoc="0" locked="0" layoutInCell="1" allowOverlap="1" wp14:anchorId="59294BFF" wp14:editId="20554B48">
                <wp:simplePos x="0" y="0"/>
                <wp:positionH relativeFrom="column">
                  <wp:posOffset>514579</wp:posOffset>
                </wp:positionH>
                <wp:positionV relativeFrom="paragraph">
                  <wp:posOffset>4592168</wp:posOffset>
                </wp:positionV>
                <wp:extent cx="4564684" cy="292608"/>
                <wp:effectExtent l="0" t="0" r="26670" b="12700"/>
                <wp:wrapNone/>
                <wp:docPr id="7" name="Rectángulo 7"/>
                <wp:cNvGraphicFramePr/>
                <a:graphic xmlns:a="http://schemas.openxmlformats.org/drawingml/2006/main">
                  <a:graphicData uri="http://schemas.microsoft.com/office/word/2010/wordprocessingShape">
                    <wps:wsp>
                      <wps:cNvSpPr/>
                      <wps:spPr>
                        <a:xfrm>
                          <a:off x="0" y="0"/>
                          <a:ext cx="4564684" cy="29260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5AD29" id="Rectángulo 7" o:spid="_x0000_s1026" style="position:absolute;margin-left:40.5pt;margin-top:361.6pt;width:359.4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" filled="f" strokecolor="red" strokeweight="1.5pt"/>
            </w:pict>
          </mc:Fallback>
        </mc:AlternateContent>
      </w:r>
      <w:r>
        <w:rPr>
          <w:noProof/>
          <w:lang w:eastAsia="es-MX"/>
        </w:rPr>
        <mc:AlternateContent>
          <mc:Choice Requires="wps">
            <w:drawing>
              <wp:anchor distT="0" distB="0" distL="114300" distR="114300" simplePos="0" relativeHeight="251659264" behindDoc="0" locked="0" layoutInCell="1" allowOverlap="1" wp14:anchorId="23744BB9" wp14:editId="3F89C7A2">
                <wp:simplePos x="0" y="0"/>
                <wp:positionH relativeFrom="column">
                  <wp:posOffset>1179525</wp:posOffset>
                </wp:positionH>
                <wp:positionV relativeFrom="paragraph">
                  <wp:posOffset>1511935</wp:posOffset>
                </wp:positionV>
                <wp:extent cx="3240634" cy="212141"/>
                <wp:effectExtent l="0" t="0" r="17145" b="16510"/>
                <wp:wrapNone/>
                <wp:docPr id="6" name="Rectángulo 6"/>
                <wp:cNvGraphicFramePr/>
                <a:graphic xmlns:a="http://schemas.openxmlformats.org/drawingml/2006/main">
                  <a:graphicData uri="http://schemas.microsoft.com/office/word/2010/wordprocessingShape">
                    <wps:wsp>
                      <wps:cNvSpPr/>
                      <wps:spPr>
                        <a:xfrm>
                          <a:off x="0" y="0"/>
                          <a:ext cx="3240634" cy="21214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17603" id="Rectángulo 6" o:spid="_x0000_s1026" style="position:absolute;margin-left:92.9pt;margin-top:119.05pt;width:255.15pt;height:16.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" filled="f" strokecolor="red" strokeweight="1.5pt"/>
            </w:pict>
          </mc:Fallback>
        </mc:AlternateContent>
      </w:r>
      <w:r>
        <w:rPr>
          <w:noProof/>
          <w:lang w:eastAsia="es-MX"/>
        </w:rPr>
        <w:drawing>
          <wp:inline distT="0" distB="0" distL="0" distR="0" wp14:anchorId="23BC5A02" wp14:editId="0BD5D57F">
            <wp:extent cx="4608851" cy="5581934"/>
            <wp:effectExtent l="19050" t="19050" r="2032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5683" cy="5602320"/>
                    </a:xfrm>
                    <a:prstGeom prst="rect">
                      <a:avLst/>
                    </a:prstGeom>
                    <a:ln>
                      <a:solidFill>
                        <a:schemeClr val="tx1"/>
                      </a:solidFill>
                    </a:ln>
                  </pic:spPr>
                </pic:pic>
              </a:graphicData>
            </a:graphic>
          </wp:inline>
        </w:drawing>
      </w:r>
    </w:p>
    <w:p w:rsidR="008634D0" w:rsidRDefault="008634D0" w:rsidP="008634D0">
      <w:pPr>
        <w:pStyle w:val="Prrafodelista"/>
        <w:spacing w:after="0" w:line="360" w:lineRule="auto"/>
        <w:ind w:left="0"/>
        <w:jc w:val="center"/>
        <w:rPr>
          <w:rFonts w:ascii="Palatino Linotype" w:eastAsia="Arial Unicode MS" w:hAnsi="Palatino Linotype" w:cs="Arial"/>
          <w:sz w:val="24"/>
          <w:szCs w:val="24"/>
        </w:rPr>
      </w:pPr>
      <w:r>
        <w:rPr>
          <w:noProof/>
          <w:lang w:eastAsia="es-MX"/>
        </w:rPr>
        <w:lastRenderedPageBreak/>
        <mc:AlternateContent>
          <mc:Choice Requires="wps">
            <w:drawing>
              <wp:anchor distT="0" distB="0" distL="114300" distR="114300" simplePos="0" relativeHeight="251665408" behindDoc="0" locked="0" layoutInCell="1" allowOverlap="1" wp14:anchorId="4BD1EC9C" wp14:editId="4F6EF310">
                <wp:simplePos x="0" y="0"/>
                <wp:positionH relativeFrom="column">
                  <wp:posOffset>14935</wp:posOffset>
                </wp:positionH>
                <wp:positionV relativeFrom="paragraph">
                  <wp:posOffset>3131820</wp:posOffset>
                </wp:positionV>
                <wp:extent cx="5610225" cy="212090"/>
                <wp:effectExtent l="0" t="0" r="28575" b="16510"/>
                <wp:wrapNone/>
                <wp:docPr id="9" name="Rectángulo 9"/>
                <wp:cNvGraphicFramePr/>
                <a:graphic xmlns:a="http://schemas.openxmlformats.org/drawingml/2006/main">
                  <a:graphicData uri="http://schemas.microsoft.com/office/word/2010/wordprocessingShape">
                    <wps:wsp>
                      <wps:cNvSpPr/>
                      <wps:spPr>
                        <a:xfrm>
                          <a:off x="0" y="0"/>
                          <a:ext cx="5610225" cy="21209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76DBB5" id="Rectángulo 9" o:spid="_x0000_s1026" style="position:absolute;margin-left:1.2pt;margin-top:246.6pt;width:441.75pt;height:16.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" filled="f" strokecolor="red" strokeweight="1.5pt"/>
            </w:pict>
          </mc:Fallback>
        </mc:AlternateContent>
      </w:r>
      <w:r>
        <w:rPr>
          <w:noProof/>
          <w:lang w:eastAsia="es-MX"/>
        </w:rPr>
        <mc:AlternateContent>
          <mc:Choice Requires="wps">
            <w:drawing>
              <wp:anchor distT="0" distB="0" distL="114300" distR="114300" simplePos="0" relativeHeight="251667456" behindDoc="0" locked="0" layoutInCell="1" allowOverlap="1" wp14:anchorId="5125E926" wp14:editId="366E3F68">
                <wp:simplePos x="0" y="0"/>
                <wp:positionH relativeFrom="column">
                  <wp:posOffset>23850</wp:posOffset>
                </wp:positionH>
                <wp:positionV relativeFrom="paragraph">
                  <wp:posOffset>4286072</wp:posOffset>
                </wp:positionV>
                <wp:extent cx="5610530" cy="212141"/>
                <wp:effectExtent l="0" t="0" r="28575" b="16510"/>
                <wp:wrapNone/>
                <wp:docPr id="10" name="Rectángulo 10"/>
                <wp:cNvGraphicFramePr/>
                <a:graphic xmlns:a="http://schemas.openxmlformats.org/drawingml/2006/main">
                  <a:graphicData uri="http://schemas.microsoft.com/office/word/2010/wordprocessingShape">
                    <wps:wsp>
                      <wps:cNvSpPr/>
                      <wps:spPr>
                        <a:xfrm>
                          <a:off x="0" y="0"/>
                          <a:ext cx="5610530" cy="21214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925C68" id="Rectángulo 10" o:spid="_x0000_s1026" style="position:absolute;margin-left:1.9pt;margin-top:337.5pt;width:441.75pt;height:16.7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" filled="f" strokecolor="red" strokeweight="1.5pt"/>
            </w:pict>
          </mc:Fallback>
        </mc:AlternateContent>
      </w:r>
      <w:r>
        <w:rPr>
          <w:noProof/>
          <w:lang w:eastAsia="es-MX"/>
        </w:rPr>
        <mc:AlternateContent>
          <mc:Choice Requires="wps">
            <w:drawing>
              <wp:anchor distT="0" distB="0" distL="114300" distR="114300" simplePos="0" relativeHeight="251663360" behindDoc="0" locked="0" layoutInCell="1" allowOverlap="1" wp14:anchorId="52E2AFC7" wp14:editId="5D7E4F2A">
                <wp:simplePos x="0" y="0"/>
                <wp:positionH relativeFrom="column">
                  <wp:posOffset>24461</wp:posOffset>
                </wp:positionH>
                <wp:positionV relativeFrom="paragraph">
                  <wp:posOffset>2153742</wp:posOffset>
                </wp:positionV>
                <wp:extent cx="5610530" cy="212141"/>
                <wp:effectExtent l="0" t="0" r="28575" b="16510"/>
                <wp:wrapNone/>
                <wp:docPr id="8" name="Rectángulo 8"/>
                <wp:cNvGraphicFramePr/>
                <a:graphic xmlns:a="http://schemas.openxmlformats.org/drawingml/2006/main">
                  <a:graphicData uri="http://schemas.microsoft.com/office/word/2010/wordprocessingShape">
                    <wps:wsp>
                      <wps:cNvSpPr/>
                      <wps:spPr>
                        <a:xfrm>
                          <a:off x="0" y="0"/>
                          <a:ext cx="5610530" cy="21214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B4BFFE" id="Rectángulo 8" o:spid="_x0000_s1026" style="position:absolute;margin-left:1.95pt;margin-top:169.6pt;width:441.75pt;height:16.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" filled="f" strokecolor="red" strokeweight="1.5pt"/>
            </w:pict>
          </mc:Fallback>
        </mc:AlternateContent>
      </w:r>
      <w:r>
        <w:rPr>
          <w:noProof/>
          <w:lang w:eastAsia="es-MX"/>
        </w:rPr>
        <w:drawing>
          <wp:inline distT="0" distB="0" distL="0" distR="0" wp14:anchorId="51AFF159" wp14:editId="65CABD2B">
            <wp:extent cx="5612130" cy="6299835"/>
            <wp:effectExtent l="19050" t="19050" r="26670" b="247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6299835"/>
                    </a:xfrm>
                    <a:prstGeom prst="rect">
                      <a:avLst/>
                    </a:prstGeom>
                    <a:ln>
                      <a:solidFill>
                        <a:schemeClr val="tx1"/>
                      </a:solidFill>
                    </a:ln>
                  </pic:spPr>
                </pic:pic>
              </a:graphicData>
            </a:graphic>
          </wp:inline>
        </w:drawing>
      </w:r>
    </w:p>
    <w:p w:rsidR="008634D0" w:rsidRDefault="008634D0" w:rsidP="008634D0">
      <w:pPr>
        <w:pStyle w:val="Prrafodelista"/>
        <w:spacing w:after="0" w:line="360" w:lineRule="auto"/>
        <w:ind w:left="0"/>
        <w:jc w:val="center"/>
        <w:rPr>
          <w:rFonts w:ascii="Palatino Linotype" w:eastAsia="Arial Unicode MS" w:hAnsi="Palatino Linotype" w:cs="Arial"/>
          <w:sz w:val="24"/>
          <w:szCs w:val="24"/>
        </w:rPr>
      </w:pPr>
      <w:r>
        <w:rPr>
          <w:noProof/>
          <w:lang w:eastAsia="es-MX"/>
        </w:rPr>
        <w:lastRenderedPageBreak/>
        <mc:AlternateContent>
          <mc:Choice Requires="wps">
            <w:drawing>
              <wp:anchor distT="0" distB="0" distL="114300" distR="114300" simplePos="0" relativeHeight="251671552" behindDoc="0" locked="0" layoutInCell="1" allowOverlap="1" wp14:anchorId="4E70588E" wp14:editId="470228B6">
                <wp:simplePos x="0" y="0"/>
                <wp:positionH relativeFrom="column">
                  <wp:posOffset>24460</wp:posOffset>
                </wp:positionH>
                <wp:positionV relativeFrom="paragraph">
                  <wp:posOffset>3850869</wp:posOffset>
                </wp:positionV>
                <wp:extent cx="5610530" cy="329184"/>
                <wp:effectExtent l="0" t="0" r="28575" b="13970"/>
                <wp:wrapNone/>
                <wp:docPr id="13" name="Rectángulo 13"/>
                <wp:cNvGraphicFramePr/>
                <a:graphic xmlns:a="http://schemas.openxmlformats.org/drawingml/2006/main">
                  <a:graphicData uri="http://schemas.microsoft.com/office/word/2010/wordprocessingShape">
                    <wps:wsp>
                      <wps:cNvSpPr/>
                      <wps:spPr>
                        <a:xfrm>
                          <a:off x="0" y="0"/>
                          <a:ext cx="5610530" cy="32918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5B5FB" id="Rectángulo 13" o:spid="_x0000_s1026" style="position:absolute;margin-left:1.95pt;margin-top:303.2pt;width:441.75pt;height:2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" filled="f" strokecolor="red" strokeweight="1.5pt"/>
            </w:pict>
          </mc:Fallback>
        </mc:AlternateContent>
      </w:r>
      <w:r>
        <w:rPr>
          <w:noProof/>
          <w:lang w:eastAsia="es-MX"/>
        </w:rPr>
        <mc:AlternateContent>
          <mc:Choice Requires="wps">
            <w:drawing>
              <wp:anchor distT="0" distB="0" distL="114300" distR="114300" simplePos="0" relativeHeight="251669504" behindDoc="0" locked="0" layoutInCell="1" allowOverlap="1" wp14:anchorId="2774B41A" wp14:editId="432DFF78">
                <wp:simplePos x="0" y="0"/>
                <wp:positionH relativeFrom="column">
                  <wp:posOffset>24460</wp:posOffset>
                </wp:positionH>
                <wp:positionV relativeFrom="paragraph">
                  <wp:posOffset>2724328</wp:posOffset>
                </wp:positionV>
                <wp:extent cx="5610530" cy="321818"/>
                <wp:effectExtent l="0" t="0" r="28575" b="21590"/>
                <wp:wrapNone/>
                <wp:docPr id="11" name="Rectángulo 11"/>
                <wp:cNvGraphicFramePr/>
                <a:graphic xmlns:a="http://schemas.openxmlformats.org/drawingml/2006/main">
                  <a:graphicData uri="http://schemas.microsoft.com/office/word/2010/wordprocessingShape">
                    <wps:wsp>
                      <wps:cNvSpPr/>
                      <wps:spPr>
                        <a:xfrm>
                          <a:off x="0" y="0"/>
                          <a:ext cx="5610530" cy="32181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3F7C7" id="Rectángulo 11" o:spid="_x0000_s1026" style="position:absolute;margin-left:1.95pt;margin-top:214.5pt;width:441.75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" filled="f" strokecolor="red" strokeweight="1.5pt"/>
            </w:pict>
          </mc:Fallback>
        </mc:AlternateContent>
      </w:r>
      <w:r>
        <w:rPr>
          <w:noProof/>
          <w:lang w:eastAsia="es-MX"/>
        </w:rPr>
        <w:drawing>
          <wp:inline distT="0" distB="0" distL="0" distR="0" wp14:anchorId="56AE7702" wp14:editId="7E186E73">
            <wp:extent cx="5612130" cy="6489700"/>
            <wp:effectExtent l="19050" t="19050" r="26670" b="254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6489700"/>
                    </a:xfrm>
                    <a:prstGeom prst="rect">
                      <a:avLst/>
                    </a:prstGeom>
                    <a:ln>
                      <a:solidFill>
                        <a:schemeClr val="tx1"/>
                      </a:solidFill>
                    </a:ln>
                  </pic:spPr>
                </pic:pic>
              </a:graphicData>
            </a:graphic>
          </wp:inline>
        </w:drawing>
      </w:r>
    </w:p>
    <w:p w:rsidR="008634D0" w:rsidRDefault="008634D0" w:rsidP="008634D0">
      <w:pPr>
        <w:pStyle w:val="Prrafodelista"/>
        <w:spacing w:after="0" w:line="360" w:lineRule="auto"/>
        <w:ind w:left="0"/>
        <w:jc w:val="center"/>
        <w:rPr>
          <w:rFonts w:ascii="Palatino Linotype" w:eastAsia="Arial Unicode MS" w:hAnsi="Palatino Linotype" w:cs="Arial"/>
          <w:sz w:val="24"/>
          <w:szCs w:val="24"/>
        </w:rPr>
      </w:pPr>
      <w:r>
        <w:rPr>
          <w:noProof/>
          <w:lang w:eastAsia="es-MX"/>
        </w:rPr>
        <w:lastRenderedPageBreak/>
        <mc:AlternateContent>
          <mc:Choice Requires="wps">
            <w:drawing>
              <wp:anchor distT="0" distB="0" distL="114300" distR="114300" simplePos="0" relativeHeight="251673600" behindDoc="0" locked="0" layoutInCell="1" allowOverlap="1" wp14:anchorId="79716962" wp14:editId="0EE4CFDD">
                <wp:simplePos x="0" y="0"/>
                <wp:positionH relativeFrom="column">
                  <wp:posOffset>8890</wp:posOffset>
                </wp:positionH>
                <wp:positionV relativeFrom="paragraph">
                  <wp:posOffset>2475230</wp:posOffset>
                </wp:positionV>
                <wp:extent cx="5610225" cy="328930"/>
                <wp:effectExtent l="0" t="0" r="28575" b="13970"/>
                <wp:wrapNone/>
                <wp:docPr id="15" name="Rectángulo 15"/>
                <wp:cNvGraphicFramePr/>
                <a:graphic xmlns:a="http://schemas.openxmlformats.org/drawingml/2006/main">
                  <a:graphicData uri="http://schemas.microsoft.com/office/word/2010/wordprocessingShape">
                    <wps:wsp>
                      <wps:cNvSpPr/>
                      <wps:spPr>
                        <a:xfrm>
                          <a:off x="0" y="0"/>
                          <a:ext cx="5610225" cy="32893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C4C86" id="Rectángulo 15" o:spid="_x0000_s1026" style="position:absolute;margin-left:.7pt;margin-top:194.9pt;width:441.75pt;height:2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" filled="f" strokecolor="red" strokeweight="1.5pt"/>
            </w:pict>
          </mc:Fallback>
        </mc:AlternateContent>
      </w:r>
      <w:r>
        <w:rPr>
          <w:noProof/>
          <w:lang w:eastAsia="es-MX"/>
        </w:rPr>
        <mc:AlternateContent>
          <mc:Choice Requires="wps">
            <w:drawing>
              <wp:anchor distT="0" distB="0" distL="114300" distR="114300" simplePos="0" relativeHeight="251675648" behindDoc="0" locked="0" layoutInCell="1" allowOverlap="1" wp14:anchorId="333BBA22" wp14:editId="15608B63">
                <wp:simplePos x="0" y="0"/>
                <wp:positionH relativeFrom="column">
                  <wp:posOffset>16205</wp:posOffset>
                </wp:positionH>
                <wp:positionV relativeFrom="paragraph">
                  <wp:posOffset>3046095</wp:posOffset>
                </wp:positionV>
                <wp:extent cx="5610530" cy="651052"/>
                <wp:effectExtent l="0" t="0" r="28575" b="15875"/>
                <wp:wrapNone/>
                <wp:docPr id="16" name="Rectángulo 16"/>
                <wp:cNvGraphicFramePr/>
                <a:graphic xmlns:a="http://schemas.openxmlformats.org/drawingml/2006/main">
                  <a:graphicData uri="http://schemas.microsoft.com/office/word/2010/wordprocessingShape">
                    <wps:wsp>
                      <wps:cNvSpPr/>
                      <wps:spPr>
                        <a:xfrm>
                          <a:off x="0" y="0"/>
                          <a:ext cx="5610530" cy="651052"/>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7E12D" id="Rectángulo 16" o:spid="_x0000_s1026" style="position:absolute;margin-left:1.3pt;margin-top:239.85pt;width:441.75pt;height:5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" filled="f" strokecolor="red" strokeweight="1.5pt"/>
            </w:pict>
          </mc:Fallback>
        </mc:AlternateContent>
      </w:r>
      <w:r>
        <w:rPr>
          <w:noProof/>
          <w:lang w:eastAsia="es-MX"/>
        </w:rPr>
        <w:drawing>
          <wp:inline distT="0" distB="0" distL="0" distR="0" wp14:anchorId="1F08FA68" wp14:editId="367B30FD">
            <wp:extent cx="5612130" cy="6221095"/>
            <wp:effectExtent l="19050" t="19050" r="26670" b="273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6221095"/>
                    </a:xfrm>
                    <a:prstGeom prst="rect">
                      <a:avLst/>
                    </a:prstGeom>
                    <a:ln>
                      <a:solidFill>
                        <a:schemeClr val="tx1"/>
                      </a:solidFill>
                    </a:ln>
                  </pic:spPr>
                </pic:pic>
              </a:graphicData>
            </a:graphic>
          </wp:inline>
        </w:drawing>
      </w:r>
    </w:p>
    <w:p w:rsidR="008634D0" w:rsidRDefault="008634D0" w:rsidP="008634D0">
      <w:pPr>
        <w:pStyle w:val="Prrafodelista"/>
        <w:spacing w:after="0" w:line="360" w:lineRule="auto"/>
        <w:ind w:left="0"/>
        <w:jc w:val="both"/>
        <w:rPr>
          <w:rFonts w:ascii="Palatino Linotype" w:eastAsia="Arial Unicode MS" w:hAnsi="Palatino Linotype" w:cs="Arial"/>
          <w:sz w:val="24"/>
          <w:szCs w:val="24"/>
        </w:rPr>
      </w:pPr>
    </w:p>
    <w:p w:rsidR="008634D0" w:rsidRPr="00614C3C" w:rsidRDefault="008634D0" w:rsidP="008634D0">
      <w:pPr>
        <w:pStyle w:val="Prrafodelista"/>
        <w:spacing w:after="0" w:line="360" w:lineRule="auto"/>
        <w:ind w:left="0"/>
        <w:jc w:val="both"/>
        <w:rPr>
          <w:rFonts w:ascii="Palatino Linotype" w:hAnsi="Palatino Linotype" w:cs="Arial"/>
          <w:i/>
          <w:sz w:val="24"/>
          <w:szCs w:val="24"/>
        </w:rPr>
      </w:pPr>
    </w:p>
    <w:p w:rsidR="0093626B" w:rsidRDefault="0093626B" w:rsidP="0093626B">
      <w:pPr>
        <w:pStyle w:val="Prrafodelista"/>
        <w:numPr>
          <w:ilvl w:val="0"/>
          <w:numId w:val="8"/>
        </w:numPr>
        <w:spacing w:after="0" w:line="360" w:lineRule="auto"/>
        <w:ind w:left="0" w:firstLine="0"/>
        <w:jc w:val="both"/>
        <w:rPr>
          <w:rFonts w:ascii="Palatino Linotype" w:eastAsia="MS Mincho" w:hAnsi="Palatino Linotype" w:cs="Arial"/>
        </w:rPr>
      </w:pPr>
      <w:r w:rsidRPr="0093626B">
        <w:rPr>
          <w:rFonts w:ascii="Palatino Linotype" w:eastAsia="MS Mincho" w:hAnsi="Palatino Linotype" w:cs="Arial"/>
        </w:rPr>
        <w:lastRenderedPageBreak/>
        <w:t>Como se aprecia, lo transcrito corresponde a la convocatoria emitida por el Centro de Mediación, Conciliación y de Justicia Restaurativa del Poder Judicial del Estado de México, para el proceso de certificación que ocupó el recurso de mérito, de la misma se observa que fue emitida en fecha ocho (08) de febrero de la presente anualidad; asimismo se aprecia que la ac</w:t>
      </w:r>
      <w:r>
        <w:rPr>
          <w:rFonts w:ascii="Palatino Linotype" w:eastAsia="MS Mincho" w:hAnsi="Palatino Linotype" w:cs="Arial"/>
        </w:rPr>
        <w:t>reditación de aspirantes inició</w:t>
      </w:r>
      <w:r w:rsidRPr="0093626B">
        <w:rPr>
          <w:rFonts w:ascii="Palatino Linotype" w:eastAsia="MS Mincho" w:hAnsi="Palatino Linotype" w:cs="Arial"/>
        </w:rPr>
        <w:t xml:space="preserve"> a mas tardar el uno (01) de marzo de este año y así subsecuentemente las diversas etapas, llegando al día uno (01) de julio del año 2019, donde las personas que acrediten los exámenes deberán presentar su documentación y posteriormente la ceremonia de entrega de constancias se notificara de manera posterior no existiendo aun hora y lugar de la misma.</w:t>
      </w:r>
    </w:p>
    <w:p w:rsidR="0093626B" w:rsidRPr="0093626B" w:rsidRDefault="0093626B" w:rsidP="0093626B">
      <w:pPr>
        <w:pStyle w:val="Prrafodelista"/>
        <w:spacing w:after="0" w:line="360" w:lineRule="auto"/>
        <w:ind w:left="360"/>
        <w:jc w:val="both"/>
        <w:rPr>
          <w:rFonts w:ascii="Palatino Linotype" w:eastAsia="MS Mincho" w:hAnsi="Palatino Linotype" w:cs="Arial"/>
        </w:rPr>
      </w:pPr>
    </w:p>
    <w:p w:rsidR="0093626B" w:rsidRDefault="0093626B" w:rsidP="0093626B">
      <w:pPr>
        <w:pStyle w:val="Prrafodelista"/>
        <w:numPr>
          <w:ilvl w:val="0"/>
          <w:numId w:val="8"/>
        </w:numPr>
        <w:spacing w:after="0" w:line="360" w:lineRule="auto"/>
        <w:ind w:left="0" w:firstLine="0"/>
        <w:jc w:val="both"/>
        <w:rPr>
          <w:rFonts w:ascii="Palatino Linotype" w:eastAsia="MS Mincho" w:hAnsi="Palatino Linotype" w:cs="Arial"/>
        </w:rPr>
      </w:pPr>
      <w:r w:rsidRPr="0093626B">
        <w:rPr>
          <w:rFonts w:ascii="Palatino Linotype" w:eastAsia="MS Mincho" w:hAnsi="Palatino Linotype" w:cs="Arial"/>
        </w:rPr>
        <w:t>Luego entonces al ser interpuesta la solicitud de información el día diez (10) de enero de 2019, la respuesta emitida el día veinticuatro (24) del mismo mes y año, la interposición del recurso el día uno (01) de febrero de 2019 y haberse emitido la resolución en fecha veintiséis (26) de marzo de la misma anualidad</w:t>
      </w:r>
      <w:r>
        <w:rPr>
          <w:rFonts w:ascii="Palatino Linotype" w:eastAsia="MS Mincho" w:hAnsi="Palatino Linotype" w:cs="Arial"/>
        </w:rPr>
        <w:t xml:space="preserve"> y, sumado a que el servidor publico habilitado competente ya había expresado que no contaba con la certificación de referencia por ser de nuevo ingreso en el cargo, resulta por demás evidente que no la tiene; empero no es dable ordenar un acuerdo de inexistencia dado que como ya se precisó aun no culmina el proceso de certificación.</w:t>
      </w:r>
    </w:p>
    <w:p w:rsidR="0093626B" w:rsidRPr="0093626B" w:rsidRDefault="0093626B" w:rsidP="0093626B">
      <w:pPr>
        <w:pStyle w:val="Prrafodelista"/>
        <w:rPr>
          <w:rFonts w:ascii="Palatino Linotype" w:eastAsia="MS Mincho" w:hAnsi="Palatino Linotype" w:cs="Arial"/>
        </w:rPr>
      </w:pPr>
    </w:p>
    <w:p w:rsidR="007959EC" w:rsidRDefault="0093626B" w:rsidP="007959EC">
      <w:pPr>
        <w:pStyle w:val="Prrafodelista"/>
        <w:numPr>
          <w:ilvl w:val="0"/>
          <w:numId w:val="8"/>
        </w:numPr>
        <w:spacing w:after="0" w:line="360" w:lineRule="auto"/>
        <w:ind w:left="0" w:firstLine="0"/>
        <w:jc w:val="both"/>
        <w:rPr>
          <w:rFonts w:ascii="Palatino Linotype" w:eastAsia="Calibri" w:hAnsi="Palatino Linotype" w:cs="Times New Roman"/>
          <w:lang w:val="es-ES"/>
        </w:rPr>
      </w:pPr>
      <w:r>
        <w:rPr>
          <w:rFonts w:ascii="Palatino Linotype" w:eastAsia="MS Mincho" w:hAnsi="Palatino Linotype" w:cs="Arial"/>
        </w:rPr>
        <w:t>En ese sentido, lo dable</w:t>
      </w:r>
      <w:r w:rsidR="007959EC">
        <w:rPr>
          <w:rFonts w:ascii="Palatino Linotype" w:eastAsia="MS Mincho" w:hAnsi="Palatino Linotype" w:cs="Arial"/>
        </w:rPr>
        <w:t xml:space="preserve"> era ordenar un pronunciamiento agravado, </w:t>
      </w:r>
      <w:r w:rsidR="007959EC">
        <w:rPr>
          <w:rFonts w:ascii="Palatino Linotype" w:eastAsia="Calibri" w:hAnsi="Palatino Linotype" w:cs="Times New Roman"/>
          <w:lang w:val="es-ES"/>
        </w:rPr>
        <w:t>atendiendo</w:t>
      </w:r>
      <w:r w:rsidR="007959EC" w:rsidRPr="0033608B">
        <w:rPr>
          <w:rFonts w:ascii="Palatino Linotype" w:eastAsia="Calibri" w:hAnsi="Palatino Linotype" w:cs="Times New Roman"/>
          <w:lang w:val="es-ES"/>
        </w:rPr>
        <w:t xml:space="preserve"> las formalidades que establece el fundamento jurídico plasmado en el </w:t>
      </w:r>
      <w:r w:rsidR="007959EC" w:rsidRPr="0033608B">
        <w:rPr>
          <w:rFonts w:ascii="Palatino Linotype" w:eastAsia="Calibri" w:hAnsi="Palatino Linotype" w:cs="Times New Roman"/>
          <w:b/>
          <w:lang w:val="es-ES"/>
        </w:rPr>
        <w:t>artículo 19</w:t>
      </w:r>
      <w:r w:rsidR="007959EC" w:rsidRPr="0033608B">
        <w:rPr>
          <w:rFonts w:ascii="Palatino Linotype" w:eastAsia="Calibri" w:hAnsi="Palatino Linotype" w:cs="Times New Roman"/>
          <w:lang w:val="es-ES"/>
        </w:rPr>
        <w:t xml:space="preserve"> de la ley de la materia y que es del tenor literal siguiente:</w:t>
      </w:r>
    </w:p>
    <w:p w:rsidR="007959EC" w:rsidRDefault="007959EC" w:rsidP="007959EC">
      <w:pPr>
        <w:pStyle w:val="Prrafodelista"/>
        <w:spacing w:line="360" w:lineRule="auto"/>
        <w:ind w:left="426"/>
        <w:jc w:val="both"/>
        <w:rPr>
          <w:rFonts w:ascii="Palatino Linotype" w:eastAsia="Calibri" w:hAnsi="Palatino Linotype" w:cs="Times New Roman"/>
          <w:lang w:val="es-ES"/>
        </w:rPr>
      </w:pPr>
    </w:p>
    <w:p w:rsidR="007959EC" w:rsidRPr="0033608B" w:rsidRDefault="007959EC" w:rsidP="007959EC">
      <w:pPr>
        <w:pStyle w:val="Prrafodelista"/>
        <w:spacing w:line="360" w:lineRule="auto"/>
        <w:ind w:left="851" w:right="425"/>
        <w:jc w:val="both"/>
        <w:rPr>
          <w:rFonts w:ascii="Palatino Linotype" w:eastAsia="Calibri" w:hAnsi="Palatino Linotype" w:cs="Times New Roman"/>
          <w:i/>
          <w:lang w:val="es-ES"/>
        </w:rPr>
      </w:pPr>
      <w:r w:rsidRPr="0033608B">
        <w:rPr>
          <w:rFonts w:ascii="Palatino Linotype" w:eastAsia="Calibri" w:hAnsi="Palatino Linotype" w:cs="Times New Roman"/>
          <w:b/>
          <w:i/>
          <w:lang w:val="es-ES"/>
        </w:rPr>
        <w:lastRenderedPageBreak/>
        <w:t>Artículo 19.</w:t>
      </w:r>
      <w:r w:rsidRPr="0033608B">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rsidR="007959EC" w:rsidRPr="0033608B" w:rsidRDefault="007959EC" w:rsidP="007959EC">
      <w:pPr>
        <w:pStyle w:val="Prrafodelista"/>
        <w:spacing w:line="360" w:lineRule="auto"/>
        <w:ind w:left="851" w:right="425"/>
        <w:jc w:val="both"/>
        <w:rPr>
          <w:rFonts w:ascii="Palatino Linotype" w:eastAsia="Calibri" w:hAnsi="Palatino Linotype" w:cs="Times New Roman"/>
          <w:b/>
          <w:i/>
          <w:lang w:val="es-ES"/>
        </w:rPr>
      </w:pPr>
      <w:r w:rsidRPr="0033608B">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rsidR="007959EC" w:rsidRPr="0033608B" w:rsidRDefault="007959EC" w:rsidP="007959EC">
      <w:pPr>
        <w:pStyle w:val="Prrafodelista"/>
        <w:spacing w:line="360" w:lineRule="auto"/>
        <w:ind w:left="851" w:right="425"/>
        <w:jc w:val="both"/>
        <w:rPr>
          <w:rFonts w:ascii="Palatino Linotype" w:eastAsia="Calibri" w:hAnsi="Palatino Linotype" w:cs="Times New Roman"/>
          <w:lang w:val="es-ES"/>
        </w:rPr>
      </w:pPr>
      <w:r w:rsidRPr="0033608B">
        <w:rPr>
          <w:rFonts w:ascii="Palatino Linotype" w:eastAsia="Calibri" w:hAnsi="Palatino Linotype" w:cs="Times New Roman"/>
          <w:i/>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33608B">
        <w:rPr>
          <w:rFonts w:ascii="Palatino Linotype" w:eastAsia="Calibri" w:hAnsi="Palatino Linotype" w:cs="Times New Roman"/>
          <w:lang w:val="es-ES"/>
        </w:rPr>
        <w:t>(Énfasis añadido)</w:t>
      </w:r>
    </w:p>
    <w:p w:rsidR="007959EC" w:rsidRDefault="007959EC" w:rsidP="007959EC">
      <w:pPr>
        <w:pStyle w:val="Prrafodelista"/>
        <w:spacing w:line="360" w:lineRule="auto"/>
        <w:jc w:val="both"/>
        <w:rPr>
          <w:rFonts w:ascii="Palatino Linotype" w:eastAsia="Calibri" w:hAnsi="Palatino Linotype" w:cs="Times New Roman"/>
          <w:lang w:val="es-ES"/>
        </w:rPr>
      </w:pPr>
    </w:p>
    <w:p w:rsidR="007959EC" w:rsidRPr="003B62A4" w:rsidRDefault="007959EC" w:rsidP="007959EC">
      <w:pPr>
        <w:pStyle w:val="Prrafodelista"/>
        <w:numPr>
          <w:ilvl w:val="0"/>
          <w:numId w:val="8"/>
        </w:numPr>
        <w:spacing w:after="0" w:line="360" w:lineRule="auto"/>
        <w:ind w:left="0" w:firstLine="0"/>
        <w:jc w:val="both"/>
        <w:rPr>
          <w:rFonts w:ascii="Palatino Linotype" w:eastAsia="Calibri" w:hAnsi="Palatino Linotype" w:cs="Times New Roman"/>
          <w:lang w:val="es-ES"/>
        </w:rPr>
      </w:pPr>
      <w:r w:rsidRPr="0033608B">
        <w:rPr>
          <w:rFonts w:ascii="Palatino Linotype" w:eastAsia="Calibri" w:hAnsi="Palatino Linotype" w:cs="Times New Roman"/>
          <w:lang w:val="es-ES"/>
        </w:rPr>
        <w:t xml:space="preserve"> Artículo que </w:t>
      </w:r>
      <w:r w:rsidRPr="0033608B">
        <w:rPr>
          <w:rFonts w:ascii="Palatino Linotype" w:eastAsia="Calibri" w:hAnsi="Palatino Linotype" w:cs="Arial"/>
        </w:rPr>
        <w:t>en su segundo párrafo, alude a actos no realizados y contemplados en alguna hipótesis jurídica pero</w:t>
      </w:r>
      <w:r>
        <w:rPr>
          <w:rFonts w:ascii="Palatino Linotype" w:eastAsia="Calibri" w:hAnsi="Palatino Linotype" w:cs="Arial"/>
        </w:rPr>
        <w:t>,</w:t>
      </w:r>
      <w:r w:rsidRPr="0033608B">
        <w:rPr>
          <w:rFonts w:ascii="Palatino Linotype" w:eastAsia="Calibri" w:hAnsi="Palatino Linotype" w:cs="Arial"/>
        </w:rPr>
        <w:t xml:space="preserve">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33608B">
        <w:rPr>
          <w:rFonts w:ascii="Arial" w:eastAsia="Calibri" w:hAnsi="Arial" w:cs="Arial"/>
        </w:rPr>
        <w:t>.</w:t>
      </w:r>
    </w:p>
    <w:p w:rsidR="007959EC" w:rsidRPr="0033608B" w:rsidRDefault="007959EC" w:rsidP="007959EC">
      <w:pPr>
        <w:pStyle w:val="Prrafodelista"/>
        <w:spacing w:line="360" w:lineRule="auto"/>
        <w:ind w:left="0"/>
        <w:jc w:val="both"/>
        <w:rPr>
          <w:rFonts w:ascii="Palatino Linotype" w:eastAsia="Calibri" w:hAnsi="Palatino Linotype" w:cs="Times New Roman"/>
          <w:lang w:val="es-ES"/>
        </w:rPr>
      </w:pPr>
    </w:p>
    <w:p w:rsidR="007959EC" w:rsidRDefault="007959EC" w:rsidP="007959EC">
      <w:pPr>
        <w:pStyle w:val="Prrafodelista"/>
        <w:numPr>
          <w:ilvl w:val="0"/>
          <w:numId w:val="8"/>
        </w:numPr>
        <w:spacing w:after="0" w:line="360" w:lineRule="auto"/>
        <w:ind w:left="0" w:firstLine="0"/>
        <w:jc w:val="both"/>
        <w:rPr>
          <w:rFonts w:ascii="Palatino Linotype" w:eastAsia="Calibri" w:hAnsi="Palatino Linotype" w:cs="Arial"/>
        </w:rPr>
      </w:pPr>
      <w:r>
        <w:rPr>
          <w:rFonts w:ascii="Palatino Linotype" w:eastAsia="Calibri" w:hAnsi="Palatino Linotype" w:cs="Arial"/>
        </w:rPr>
        <w:t>Ello es así, porque</w:t>
      </w:r>
      <w:r w:rsidRPr="0033608B">
        <w:rPr>
          <w:rFonts w:ascii="Palatino Linotype" w:eastAsia="Calibri" w:hAnsi="Palatino Linotype" w:cs="Arial"/>
        </w:rPr>
        <w:t xml:space="preserve"> de ser el caso que dicha información no </w:t>
      </w:r>
      <w:r>
        <w:rPr>
          <w:rFonts w:ascii="Palatino Linotype" w:eastAsia="Calibri" w:hAnsi="Palatino Linotype" w:cs="Arial"/>
        </w:rPr>
        <w:t xml:space="preserve">se encuentre en los archivos </w:t>
      </w:r>
      <w:r w:rsidRPr="0033608B">
        <w:rPr>
          <w:rFonts w:ascii="Palatino Linotype" w:eastAsia="Calibri" w:hAnsi="Palatino Linotype" w:cs="Arial"/>
        </w:rPr>
        <w:t xml:space="preserve"> </w:t>
      </w:r>
      <w:r>
        <w:rPr>
          <w:rFonts w:ascii="Palatino Linotype" w:eastAsia="Calibri" w:hAnsi="Palatino Linotype" w:cs="Arial"/>
        </w:rPr>
        <w:t>d</w:t>
      </w:r>
      <w:r w:rsidRPr="0033608B">
        <w:rPr>
          <w:rFonts w:ascii="Palatino Linotype" w:eastAsia="Calibri" w:hAnsi="Palatino Linotype" w:cs="Arial"/>
        </w:rPr>
        <w:t xml:space="preserve">el </w:t>
      </w:r>
      <w:r w:rsidRPr="007959EC">
        <w:rPr>
          <w:rFonts w:ascii="Palatino Linotype" w:eastAsia="Calibri" w:hAnsi="Palatino Linotype" w:cs="Arial"/>
        </w:rPr>
        <w:t>Sujeto Obligado</w:t>
      </w:r>
      <w:r w:rsidRPr="0033608B">
        <w:rPr>
          <w:rFonts w:ascii="Palatino Linotype" w:eastAsia="Calibri" w:hAnsi="Palatino Linotype" w:cs="Arial"/>
          <w:b/>
        </w:rPr>
        <w:t xml:space="preserve"> </w:t>
      </w:r>
      <w:r w:rsidRPr="0033608B">
        <w:rPr>
          <w:rFonts w:ascii="Palatino Linotype" w:eastAsia="Calibri" w:hAnsi="Palatino Linotype" w:cs="Arial"/>
        </w:rPr>
        <w:t>deberá de manifestar, de manera precisa y clara</w:t>
      </w:r>
      <w:r w:rsidRPr="000F37A8">
        <w:rPr>
          <w:rFonts w:ascii="Palatino Linotype" w:eastAsia="Calibri" w:hAnsi="Palatino Linotype" w:cs="Arial"/>
        </w:rPr>
        <w:t xml:space="preserve">, las razones que expliquen las causas por las que no se </w:t>
      </w:r>
      <w:r>
        <w:rPr>
          <w:rFonts w:ascii="Palatino Linotype" w:eastAsia="Calibri" w:hAnsi="Palatino Linotype" w:cs="Arial"/>
        </w:rPr>
        <w:t xml:space="preserve">posee </w:t>
      </w:r>
      <w:r w:rsidRPr="0033608B">
        <w:rPr>
          <w:rFonts w:ascii="Palatino Linotype" w:eastAsia="Calibri" w:hAnsi="Palatino Linotype" w:cs="Arial"/>
        </w:rPr>
        <w:t>la información requerida.</w:t>
      </w:r>
      <w:r>
        <w:rPr>
          <w:rFonts w:ascii="Palatino Linotype" w:eastAsia="Calibri" w:hAnsi="Palatino Linotype" w:cs="Arial"/>
        </w:rPr>
        <w:t xml:space="preserve"> </w:t>
      </w:r>
    </w:p>
    <w:p w:rsidR="005F11DB" w:rsidRPr="00CA2513" w:rsidRDefault="00CA2513" w:rsidP="00732BB7">
      <w:pPr>
        <w:pStyle w:val="Prrafodelista"/>
        <w:numPr>
          <w:ilvl w:val="0"/>
          <w:numId w:val="8"/>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Es así, que a manera de</w:t>
      </w:r>
      <w:r w:rsidR="00406370" w:rsidRPr="00CA2513">
        <w:rPr>
          <w:rFonts w:ascii="Palatino Linotype" w:hAnsi="Palatino Linotype" w:cs="Arial"/>
          <w:sz w:val="24"/>
          <w:szCs w:val="24"/>
        </w:rPr>
        <w:t xml:space="preserve"> conclusión, considero que </w:t>
      </w:r>
      <w:r w:rsidR="007959EC">
        <w:rPr>
          <w:rFonts w:ascii="Palatino Linotype" w:hAnsi="Palatino Linotype" w:cs="Arial"/>
          <w:sz w:val="24"/>
          <w:szCs w:val="24"/>
        </w:rPr>
        <w:t>no se debió ordenar un acuerdo de inexistencia</w:t>
      </w:r>
      <w:r w:rsidR="003D327D">
        <w:rPr>
          <w:rFonts w:ascii="Palatino Linotype" w:hAnsi="Palatino Linotype" w:cs="Arial"/>
          <w:sz w:val="24"/>
          <w:szCs w:val="24"/>
        </w:rPr>
        <w:t>, lo que</w:t>
      </w:r>
      <w:r w:rsidR="003E6407">
        <w:rPr>
          <w:rFonts w:ascii="Palatino Linotype" w:hAnsi="Palatino Linotype" w:cs="Arial"/>
          <w:sz w:val="24"/>
          <w:szCs w:val="24"/>
        </w:rPr>
        <w:t xml:space="preserve"> considero es un</w:t>
      </w:r>
      <w:r w:rsidR="007959EC">
        <w:rPr>
          <w:rFonts w:ascii="Palatino Linotype" w:hAnsi="Palatino Linotype" w:cs="Arial"/>
          <w:sz w:val="24"/>
          <w:szCs w:val="24"/>
        </w:rPr>
        <w:t xml:space="preserve"> contexto que el que se</w:t>
      </w:r>
      <w:r w:rsidR="003E6407">
        <w:rPr>
          <w:rFonts w:ascii="Palatino Linotype" w:hAnsi="Palatino Linotype" w:cs="Arial"/>
          <w:sz w:val="24"/>
          <w:szCs w:val="24"/>
        </w:rPr>
        <w:t xml:space="preserve"> debe tener especial atención para evitar en la medida de lo posible se pueda volver a repetir</w:t>
      </w:r>
      <w:r w:rsidRPr="00CA2513">
        <w:rPr>
          <w:rFonts w:ascii="Palatino Linotype" w:hAnsi="Palatino Linotype" w:cs="Arial"/>
          <w:sz w:val="24"/>
          <w:szCs w:val="24"/>
        </w:rPr>
        <w:t xml:space="preserve">. </w:t>
      </w:r>
      <w:r w:rsidR="005F11DB" w:rsidRPr="00CA2513">
        <w:rPr>
          <w:rFonts w:ascii="Palatino Linotype" w:hAnsi="Palatino Linotype" w:cs="Arial"/>
          <w:sz w:val="24"/>
          <w:szCs w:val="24"/>
        </w:rPr>
        <w:t>Adoptar la posición que propongo pretende ordenar un acto de plena certeza, el que siempre puede ser matizado por un “en su caso” que restringe la medida ordenada a que ésta no se haya realizado ya, lo que puede constituir un exceso</w:t>
      </w:r>
      <w:r>
        <w:rPr>
          <w:rFonts w:ascii="Palatino Linotype" w:hAnsi="Palatino Linotype" w:cs="Arial"/>
          <w:sz w:val="24"/>
          <w:szCs w:val="24"/>
        </w:rPr>
        <w:t xml:space="preserve">, </w:t>
      </w:r>
      <w:r w:rsidRPr="006D6666">
        <w:rPr>
          <w:rFonts w:ascii="Palatino Linotype" w:hAnsi="Palatino Linotype" w:cs="Arial"/>
          <w:sz w:val="24"/>
          <w:szCs w:val="24"/>
        </w:rPr>
        <w:t xml:space="preserve">cierto, pero a todas luces admisible en materia de protección del derecho humano </w:t>
      </w:r>
      <w:r>
        <w:rPr>
          <w:rFonts w:ascii="Palatino Linotype" w:hAnsi="Palatino Linotype" w:cs="Arial"/>
          <w:sz w:val="24"/>
          <w:szCs w:val="24"/>
        </w:rPr>
        <w:t xml:space="preserve">de acceso a la información </w:t>
      </w:r>
      <w:r w:rsidR="003E6407">
        <w:rPr>
          <w:rFonts w:ascii="Palatino Linotype" w:hAnsi="Palatino Linotype" w:cs="Arial"/>
          <w:sz w:val="24"/>
          <w:szCs w:val="24"/>
        </w:rPr>
        <w:t>y protección de datos personales</w:t>
      </w:r>
      <w:r w:rsidRPr="006D6666">
        <w:rPr>
          <w:rFonts w:ascii="Palatino Linotype" w:hAnsi="Palatino Linotype" w:cs="Arial"/>
          <w:sz w:val="24"/>
          <w:szCs w:val="24"/>
        </w:rPr>
        <w:t>, considero, fortalece al Estado Constitucional de Derecho, en lugar de vulnerarlo.</w:t>
      </w:r>
    </w:p>
    <w:p w:rsidR="00406370" w:rsidRDefault="00406370" w:rsidP="00CA2513">
      <w:pPr>
        <w:spacing w:after="0" w:line="360" w:lineRule="auto"/>
        <w:contextualSpacing/>
        <w:jc w:val="both"/>
        <w:rPr>
          <w:rFonts w:ascii="Palatino Linotype" w:hAnsi="Palatino Linotype" w:cs="Arial"/>
          <w:sz w:val="24"/>
          <w:szCs w:val="24"/>
        </w:rPr>
      </w:pPr>
    </w:p>
    <w:p w:rsidR="000804F3" w:rsidRPr="00686477" w:rsidRDefault="000804F3" w:rsidP="001A5EEA">
      <w:pPr>
        <w:pStyle w:val="Prrafodelista"/>
        <w:rPr>
          <w:rFonts w:ascii="Palatino Linotype" w:hAnsi="Palatino Linotype" w:cs="Arial"/>
          <w:sz w:val="18"/>
          <w:szCs w:val="24"/>
        </w:rPr>
      </w:pPr>
    </w:p>
    <w:p w:rsidR="00CA2513" w:rsidRPr="00686477" w:rsidRDefault="00CA2513" w:rsidP="001A5EEA">
      <w:pPr>
        <w:pStyle w:val="Prrafodelista"/>
        <w:rPr>
          <w:rFonts w:ascii="Palatino Linotype" w:hAnsi="Palatino Linotype" w:cs="Arial"/>
          <w:sz w:val="18"/>
          <w:szCs w:val="24"/>
        </w:rPr>
      </w:pPr>
    </w:p>
    <w:p w:rsidR="001A5EEA" w:rsidRPr="00686477" w:rsidRDefault="001A5EEA" w:rsidP="001A5EEA">
      <w:pPr>
        <w:pStyle w:val="Prrafodelista"/>
        <w:spacing w:after="0" w:line="360" w:lineRule="auto"/>
        <w:ind w:left="426"/>
        <w:jc w:val="both"/>
        <w:rPr>
          <w:rFonts w:ascii="Palatino Linotype" w:hAnsi="Palatino Linotype" w:cs="Arial"/>
          <w:sz w:val="2"/>
          <w:szCs w:val="24"/>
        </w:rPr>
      </w:pPr>
    </w:p>
    <w:p w:rsidR="00905D9C" w:rsidRPr="003E6407" w:rsidRDefault="00905D9C" w:rsidP="001A5EEA">
      <w:pPr>
        <w:pStyle w:val="Prrafodelista"/>
        <w:spacing w:after="0" w:line="360" w:lineRule="auto"/>
        <w:ind w:left="426"/>
        <w:jc w:val="both"/>
        <w:rPr>
          <w:rFonts w:ascii="Palatino Linotype" w:hAnsi="Palatino Linotype" w:cs="Arial"/>
          <w:color w:val="000000" w:themeColor="text1"/>
          <w:sz w:val="2"/>
          <w:szCs w:val="24"/>
        </w:rPr>
      </w:pPr>
    </w:p>
    <w:p w:rsidR="00905D9C" w:rsidRPr="003E6407" w:rsidRDefault="00905D9C" w:rsidP="001A5EEA">
      <w:pPr>
        <w:pStyle w:val="Prrafodelista"/>
        <w:spacing w:after="0" w:line="360" w:lineRule="auto"/>
        <w:ind w:left="426"/>
        <w:jc w:val="both"/>
        <w:rPr>
          <w:rFonts w:ascii="Palatino Linotype" w:hAnsi="Palatino Linotype" w:cs="Arial"/>
          <w:color w:val="000000" w:themeColor="text1"/>
          <w:sz w:val="2"/>
          <w:szCs w:val="24"/>
        </w:rPr>
      </w:pPr>
    </w:p>
    <w:p w:rsidR="00905D9C" w:rsidRPr="003E6407" w:rsidRDefault="00905D9C" w:rsidP="001A5EEA">
      <w:pPr>
        <w:pStyle w:val="Prrafodelista"/>
        <w:spacing w:after="0" w:line="360" w:lineRule="auto"/>
        <w:ind w:left="426"/>
        <w:jc w:val="both"/>
        <w:rPr>
          <w:rFonts w:ascii="Palatino Linotype" w:hAnsi="Palatino Linotype" w:cs="Arial"/>
          <w:color w:val="000000" w:themeColor="text1"/>
          <w:sz w:val="2"/>
          <w:szCs w:val="24"/>
        </w:rPr>
      </w:pPr>
    </w:p>
    <w:p w:rsidR="005F11DB" w:rsidRPr="003E6407" w:rsidRDefault="005F11DB" w:rsidP="005F11DB">
      <w:pPr>
        <w:pStyle w:val="Prrafodelista"/>
        <w:spacing w:line="360" w:lineRule="auto"/>
        <w:ind w:left="0"/>
        <w:jc w:val="center"/>
        <w:rPr>
          <w:rFonts w:ascii="Palatino Linotype" w:eastAsia="Calibri" w:hAnsi="Palatino Linotype" w:cs="Arial"/>
          <w:b/>
          <w:color w:val="000000" w:themeColor="text1"/>
          <w:sz w:val="24"/>
          <w:szCs w:val="24"/>
        </w:rPr>
      </w:pPr>
      <w:r w:rsidRPr="003E6407">
        <w:rPr>
          <w:rFonts w:ascii="Palatino Linotype" w:eastAsia="Calibri" w:hAnsi="Palatino Linotype" w:cs="Arial"/>
          <w:b/>
          <w:color w:val="000000" w:themeColor="text1"/>
          <w:sz w:val="24"/>
          <w:szCs w:val="24"/>
        </w:rPr>
        <w:t>JOSÉ GUADALUPE LUNA HERNÁNDEZ</w:t>
      </w:r>
    </w:p>
    <w:p w:rsidR="005F11DB" w:rsidRPr="003E6407" w:rsidRDefault="005F11DB" w:rsidP="005F11DB">
      <w:pPr>
        <w:pStyle w:val="Prrafodelista"/>
        <w:spacing w:line="360" w:lineRule="auto"/>
        <w:ind w:left="0"/>
        <w:jc w:val="center"/>
        <w:rPr>
          <w:rFonts w:ascii="Palatino Linotype" w:eastAsia="Calibri" w:hAnsi="Palatino Linotype" w:cs="Arial"/>
          <w:b/>
          <w:color w:val="000000" w:themeColor="text1"/>
          <w:sz w:val="24"/>
          <w:szCs w:val="24"/>
        </w:rPr>
      </w:pPr>
      <w:r w:rsidRPr="003E6407">
        <w:rPr>
          <w:rFonts w:ascii="Palatino Linotype" w:eastAsia="Calibri" w:hAnsi="Palatino Linotype" w:cs="Arial"/>
          <w:b/>
          <w:color w:val="000000" w:themeColor="text1"/>
          <w:sz w:val="24"/>
          <w:szCs w:val="24"/>
        </w:rPr>
        <w:t>COMISIONADO</w:t>
      </w:r>
    </w:p>
    <w:p w:rsidR="00CA2513" w:rsidRPr="003E6407"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Pr="003E6407"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Default="00CA2513" w:rsidP="005F11DB">
      <w:pPr>
        <w:pStyle w:val="Prrafodelista"/>
        <w:spacing w:line="360" w:lineRule="auto"/>
        <w:ind w:left="0"/>
        <w:jc w:val="center"/>
        <w:rPr>
          <w:rFonts w:ascii="Palatino Linotype" w:eastAsia="Calibri" w:hAnsi="Palatino Linotype" w:cs="Arial"/>
          <w:b/>
          <w:color w:val="000000" w:themeColor="text1"/>
          <w:sz w:val="24"/>
          <w:szCs w:val="24"/>
        </w:rPr>
      </w:pPr>
    </w:p>
    <w:p w:rsidR="00CA2513" w:rsidRPr="007959EC" w:rsidRDefault="00CA2513" w:rsidP="007959EC">
      <w:pPr>
        <w:spacing w:after="0" w:line="360" w:lineRule="auto"/>
        <w:jc w:val="both"/>
        <w:rPr>
          <w:rFonts w:ascii="Palatino Linotype" w:hAnsi="Palatino Linotype" w:cs="Arial"/>
          <w:sz w:val="18"/>
          <w:szCs w:val="24"/>
        </w:rPr>
      </w:pPr>
      <w:r w:rsidRPr="00CA2513">
        <w:rPr>
          <w:rFonts w:ascii="Palatino Linotype" w:eastAsia="Calibri" w:hAnsi="Palatino Linotype" w:cs="Arial"/>
          <w:color w:val="000000" w:themeColor="text1"/>
          <w:sz w:val="18"/>
          <w:szCs w:val="24"/>
        </w:rPr>
        <w:t xml:space="preserve">ESTA HOJA CORRESPONDE AL </w:t>
      </w:r>
      <w:r w:rsidRPr="00CA2513">
        <w:rPr>
          <w:rFonts w:ascii="Palatino Linotype" w:hAnsi="Palatino Linotype" w:cs="Arial"/>
          <w:sz w:val="18"/>
          <w:szCs w:val="24"/>
        </w:rPr>
        <w:t xml:space="preserve">VOTO PARTICULAR EMITIDO POR EL COMISIONADO JOSÉ GUADALUPE LUNA HERNÁNDEZ EN EL RECURSO DE REVISIÓN </w:t>
      </w:r>
      <w:r w:rsidR="002B2A9B">
        <w:rPr>
          <w:rFonts w:ascii="Palatino Linotype" w:hAnsi="Palatino Linotype"/>
          <w:sz w:val="18"/>
          <w:szCs w:val="24"/>
          <w:lang w:val="es-ES_tradnl"/>
        </w:rPr>
        <w:t>00362/INFOEM/IP/RR/2019</w:t>
      </w:r>
      <w:r w:rsidRPr="00CA2513">
        <w:rPr>
          <w:rFonts w:ascii="Palatino Linotype" w:hAnsi="Palatino Linotype" w:cs="Arial"/>
          <w:sz w:val="18"/>
          <w:szCs w:val="24"/>
        </w:rPr>
        <w:t>.</w:t>
      </w:r>
    </w:p>
    <w:sectPr w:rsidR="00CA2513" w:rsidRPr="007959EC" w:rsidSect="00BB488C">
      <w:headerReference w:type="even" r:id="rId12"/>
      <w:headerReference w:type="default" r:id="rId13"/>
      <w:footerReference w:type="default" r:id="rId14"/>
      <w:headerReference w:type="first" r:id="rId15"/>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AFF" w:rsidRDefault="00340AFF" w:rsidP="00E82D3D">
      <w:pPr>
        <w:spacing w:after="0" w:line="240" w:lineRule="auto"/>
      </w:pPr>
      <w:r>
        <w:separator/>
      </w:r>
    </w:p>
  </w:endnote>
  <w:endnote w:type="continuationSeparator" w:id="0">
    <w:p w:rsidR="00340AFF" w:rsidRDefault="00340AFF"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B609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B6091">
              <w:rPr>
                <w:b/>
                <w:bCs/>
                <w:noProof/>
              </w:rPr>
              <w:t>12</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AFF" w:rsidRDefault="00340AFF" w:rsidP="00E82D3D">
      <w:pPr>
        <w:spacing w:after="0" w:line="240" w:lineRule="auto"/>
      </w:pPr>
      <w:r>
        <w:separator/>
      </w:r>
    </w:p>
  </w:footnote>
  <w:footnote w:type="continuationSeparator" w:id="0">
    <w:p w:rsidR="00340AFF" w:rsidRDefault="00340AFF"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340AF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340AFF" w:rsidP="005F11DB">
    <w:pPr>
      <w:pStyle w:val="Encabezado"/>
      <w:tabs>
        <w:tab w:val="clear" w:pos="4419"/>
        <w:tab w:val="clear" w:pos="8838"/>
        <w:tab w:val="left" w:pos="34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r w:rsidR="005F11DB">
      <w:tab/>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340AF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C41461D"/>
    <w:multiLevelType w:val="hybridMultilevel"/>
    <w:tmpl w:val="0B9CD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D91F1C"/>
    <w:multiLevelType w:val="hybridMultilevel"/>
    <w:tmpl w:val="353465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2D02FE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641F14"/>
    <w:multiLevelType w:val="hybridMultilevel"/>
    <w:tmpl w:val="675CAA44"/>
    <w:lvl w:ilvl="0" w:tplc="E610A1C4">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157DB9"/>
    <w:multiLevelType w:val="hybridMultilevel"/>
    <w:tmpl w:val="18640776"/>
    <w:numStyleLink w:val="Estiloimportado2"/>
  </w:abstractNum>
  <w:abstractNum w:abstractNumId="16"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2"/>
  </w:num>
  <w:num w:numId="4">
    <w:abstractNumId w:val="17"/>
  </w:num>
  <w:num w:numId="5">
    <w:abstractNumId w:val="16"/>
  </w:num>
  <w:num w:numId="6">
    <w:abstractNumId w:val="4"/>
  </w:num>
  <w:num w:numId="7">
    <w:abstractNumId w:val="20"/>
  </w:num>
  <w:num w:numId="8">
    <w:abstractNumId w:val="13"/>
  </w:num>
  <w:num w:numId="9">
    <w:abstractNumId w:val="19"/>
  </w:num>
  <w:num w:numId="10">
    <w:abstractNumId w:val="9"/>
  </w:num>
  <w:num w:numId="11">
    <w:abstractNumId w:val="18"/>
  </w:num>
  <w:num w:numId="12">
    <w:abstractNumId w:val="14"/>
  </w:num>
  <w:num w:numId="13">
    <w:abstractNumId w:val="11"/>
  </w:num>
  <w:num w:numId="14">
    <w:abstractNumId w:val="1"/>
  </w:num>
  <w:num w:numId="15">
    <w:abstractNumId w:val="7"/>
  </w:num>
  <w:num w:numId="16">
    <w:abstractNumId w:val="15"/>
  </w:num>
  <w:num w:numId="17">
    <w:abstractNumId w:val="2"/>
  </w:num>
  <w:num w:numId="18">
    <w:abstractNumId w:val="0"/>
  </w:num>
  <w:num w:numId="19">
    <w:abstractNumId w:val="3"/>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10A49"/>
    <w:rsid w:val="0008049E"/>
    <w:rsid w:val="000804F3"/>
    <w:rsid w:val="00081B7A"/>
    <w:rsid w:val="00096CC2"/>
    <w:rsid w:val="000D4B9A"/>
    <w:rsid w:val="000F0318"/>
    <w:rsid w:val="00102360"/>
    <w:rsid w:val="00117639"/>
    <w:rsid w:val="001240A5"/>
    <w:rsid w:val="0016016C"/>
    <w:rsid w:val="00174B41"/>
    <w:rsid w:val="001962BF"/>
    <w:rsid w:val="001A5EEA"/>
    <w:rsid w:val="001B19B4"/>
    <w:rsid w:val="00211CAB"/>
    <w:rsid w:val="00242F86"/>
    <w:rsid w:val="00252704"/>
    <w:rsid w:val="00261774"/>
    <w:rsid w:val="00273777"/>
    <w:rsid w:val="00274496"/>
    <w:rsid w:val="002A332E"/>
    <w:rsid w:val="002B2A9B"/>
    <w:rsid w:val="002C3A30"/>
    <w:rsid w:val="002D7739"/>
    <w:rsid w:val="002E3ED2"/>
    <w:rsid w:val="002F79FF"/>
    <w:rsid w:val="003258B6"/>
    <w:rsid w:val="00340AFF"/>
    <w:rsid w:val="00357DBB"/>
    <w:rsid w:val="00364F8B"/>
    <w:rsid w:val="00384DBA"/>
    <w:rsid w:val="003B6D11"/>
    <w:rsid w:val="003D327D"/>
    <w:rsid w:val="003E6407"/>
    <w:rsid w:val="00406370"/>
    <w:rsid w:val="00412921"/>
    <w:rsid w:val="00435095"/>
    <w:rsid w:val="00445AC0"/>
    <w:rsid w:val="00480365"/>
    <w:rsid w:val="0048628E"/>
    <w:rsid w:val="004A073D"/>
    <w:rsid w:val="004A4132"/>
    <w:rsid w:val="004C2C9C"/>
    <w:rsid w:val="004D746D"/>
    <w:rsid w:val="00500B8D"/>
    <w:rsid w:val="0053158C"/>
    <w:rsid w:val="005332AF"/>
    <w:rsid w:val="005358E1"/>
    <w:rsid w:val="005556CA"/>
    <w:rsid w:val="00567F9D"/>
    <w:rsid w:val="00574B46"/>
    <w:rsid w:val="005A662E"/>
    <w:rsid w:val="005F11DB"/>
    <w:rsid w:val="005F30BC"/>
    <w:rsid w:val="00614C3C"/>
    <w:rsid w:val="00617ACF"/>
    <w:rsid w:val="00637DAB"/>
    <w:rsid w:val="00650C05"/>
    <w:rsid w:val="00667BC5"/>
    <w:rsid w:val="0068615F"/>
    <w:rsid w:val="00686477"/>
    <w:rsid w:val="00696770"/>
    <w:rsid w:val="00697490"/>
    <w:rsid w:val="006A5D4D"/>
    <w:rsid w:val="006C353B"/>
    <w:rsid w:val="006D7BCC"/>
    <w:rsid w:val="006F0A01"/>
    <w:rsid w:val="006F2BC0"/>
    <w:rsid w:val="00715858"/>
    <w:rsid w:val="0074658D"/>
    <w:rsid w:val="00756AED"/>
    <w:rsid w:val="0077436B"/>
    <w:rsid w:val="007956A2"/>
    <w:rsid w:val="007959EC"/>
    <w:rsid w:val="00797A31"/>
    <w:rsid w:val="007C1F15"/>
    <w:rsid w:val="007D037D"/>
    <w:rsid w:val="007F239E"/>
    <w:rsid w:val="00804F0F"/>
    <w:rsid w:val="00807E40"/>
    <w:rsid w:val="00837109"/>
    <w:rsid w:val="00851877"/>
    <w:rsid w:val="008634D0"/>
    <w:rsid w:val="00893751"/>
    <w:rsid w:val="008E349D"/>
    <w:rsid w:val="00902DAB"/>
    <w:rsid w:val="00905D9C"/>
    <w:rsid w:val="00915886"/>
    <w:rsid w:val="009175CF"/>
    <w:rsid w:val="00917828"/>
    <w:rsid w:val="0093626B"/>
    <w:rsid w:val="009979C7"/>
    <w:rsid w:val="009A2D39"/>
    <w:rsid w:val="009A485F"/>
    <w:rsid w:val="009E3210"/>
    <w:rsid w:val="00A235C1"/>
    <w:rsid w:val="00A44CEB"/>
    <w:rsid w:val="00A637EF"/>
    <w:rsid w:val="00A878C0"/>
    <w:rsid w:val="00AA6385"/>
    <w:rsid w:val="00AE09CF"/>
    <w:rsid w:val="00B12237"/>
    <w:rsid w:val="00B378E9"/>
    <w:rsid w:val="00B5564B"/>
    <w:rsid w:val="00B556C1"/>
    <w:rsid w:val="00B70CA6"/>
    <w:rsid w:val="00B9285A"/>
    <w:rsid w:val="00BB488C"/>
    <w:rsid w:val="00BC73AE"/>
    <w:rsid w:val="00C369FA"/>
    <w:rsid w:val="00C53D91"/>
    <w:rsid w:val="00C753D8"/>
    <w:rsid w:val="00C81948"/>
    <w:rsid w:val="00CA2513"/>
    <w:rsid w:val="00CA2B8E"/>
    <w:rsid w:val="00CB086F"/>
    <w:rsid w:val="00CC115C"/>
    <w:rsid w:val="00CC7CC1"/>
    <w:rsid w:val="00CF0462"/>
    <w:rsid w:val="00CF4F56"/>
    <w:rsid w:val="00D037CB"/>
    <w:rsid w:val="00D54A75"/>
    <w:rsid w:val="00D63CE5"/>
    <w:rsid w:val="00D66E73"/>
    <w:rsid w:val="00D72A83"/>
    <w:rsid w:val="00D828CA"/>
    <w:rsid w:val="00DA3358"/>
    <w:rsid w:val="00DD14BB"/>
    <w:rsid w:val="00DE6BAC"/>
    <w:rsid w:val="00DE7A32"/>
    <w:rsid w:val="00E64633"/>
    <w:rsid w:val="00E82D3D"/>
    <w:rsid w:val="00EB5018"/>
    <w:rsid w:val="00EE7E7A"/>
    <w:rsid w:val="00F07A5C"/>
    <w:rsid w:val="00F220BD"/>
    <w:rsid w:val="00F22A21"/>
    <w:rsid w:val="00F30EE8"/>
    <w:rsid w:val="00F66D10"/>
    <w:rsid w:val="00F81422"/>
    <w:rsid w:val="00F9755B"/>
    <w:rsid w:val="00FA35A6"/>
    <w:rsid w:val="00FB6091"/>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1D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7E7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E7E7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E7E7A"/>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E7E7A"/>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EE7E7A"/>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E7E7A"/>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E7E7A"/>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E7E7A"/>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INAI"/>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A5EEA"/>
    <w:pPr>
      <w:spacing w:after="100"/>
      <w:ind w:left="426" w:hanging="426"/>
    </w:pPr>
  </w:style>
  <w:style w:type="character" w:styleId="Hipervnculo">
    <w:name w:val="Hyperlink"/>
    <w:aliases w:val="Hipervínculo1,Hipervínculo11,Hipervínculo12,Hipervínculo13,Hipervínculo14,Hipervínculo15"/>
    <w:basedOn w:val="Fuentedeprrafopredeter"/>
    <w:uiPriority w:val="99"/>
    <w:unhideWhenUsed/>
    <w:rsid w:val="00DE7A32"/>
    <w:rPr>
      <w:color w:val="0563C1" w:themeColor="hyperlink"/>
      <w:u w:val="single"/>
    </w:rPr>
  </w:style>
  <w:style w:type="character" w:customStyle="1" w:styleId="SinespaciadoCar">
    <w:name w:val="Sin espaciado Car"/>
    <w:aliases w:val="Francesa Car,INAI Car"/>
    <w:link w:val="Sinespaciado"/>
    <w:uiPriority w:val="1"/>
    <w:locked/>
    <w:rsid w:val="00DE7A32"/>
  </w:style>
  <w:style w:type="paragraph" w:customStyle="1" w:styleId="Cuerpo">
    <w:name w:val="Cuerpo"/>
    <w:rsid w:val="0026177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261774"/>
    <w:rPr>
      <w:lang w:val="es-ES_tradnl"/>
    </w:rPr>
  </w:style>
  <w:style w:type="numbering" w:customStyle="1" w:styleId="Estiloimportado2">
    <w:name w:val="Estilo importado 2"/>
    <w:rsid w:val="00261774"/>
    <w:pPr>
      <w:numPr>
        <w:numId w:val="15"/>
      </w:numPr>
    </w:pPr>
  </w:style>
  <w:style w:type="character" w:customStyle="1" w:styleId="apple-converted-space">
    <w:name w:val="apple-converted-space"/>
    <w:basedOn w:val="Fuentedeprrafopredeter"/>
    <w:rsid w:val="00A637EF"/>
  </w:style>
  <w:style w:type="character" w:customStyle="1" w:styleId="Ttulo2Car">
    <w:name w:val="Título 2 Car"/>
    <w:basedOn w:val="Fuentedeprrafopredeter"/>
    <w:link w:val="Ttulo2"/>
    <w:uiPriority w:val="9"/>
    <w:semiHidden/>
    <w:rsid w:val="00EE7E7A"/>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E7E7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E7E7A"/>
    <w:rPr>
      <w:rFonts w:eastAsiaTheme="minorEastAsia"/>
      <w:b/>
      <w:bCs/>
      <w:sz w:val="28"/>
      <w:szCs w:val="28"/>
      <w:lang w:val="en-US"/>
    </w:rPr>
  </w:style>
  <w:style w:type="character" w:customStyle="1" w:styleId="Ttulo5Car">
    <w:name w:val="Título 5 Car"/>
    <w:basedOn w:val="Fuentedeprrafopredeter"/>
    <w:link w:val="Ttulo5"/>
    <w:uiPriority w:val="9"/>
    <w:semiHidden/>
    <w:rsid w:val="00EE7E7A"/>
    <w:rPr>
      <w:rFonts w:eastAsiaTheme="minorEastAsia"/>
      <w:b/>
      <w:bCs/>
      <w:i/>
      <w:iCs/>
      <w:sz w:val="26"/>
      <w:szCs w:val="26"/>
      <w:lang w:val="en-US"/>
    </w:rPr>
  </w:style>
  <w:style w:type="character" w:customStyle="1" w:styleId="Ttulo6Car">
    <w:name w:val="Título 6 Car"/>
    <w:basedOn w:val="Fuentedeprrafopredeter"/>
    <w:link w:val="Ttulo6"/>
    <w:rsid w:val="00EE7E7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E7E7A"/>
    <w:rPr>
      <w:rFonts w:eastAsiaTheme="minorEastAsia"/>
      <w:sz w:val="24"/>
      <w:szCs w:val="24"/>
      <w:lang w:val="en-US"/>
    </w:rPr>
  </w:style>
  <w:style w:type="character" w:customStyle="1" w:styleId="Ttulo8Car">
    <w:name w:val="Título 8 Car"/>
    <w:basedOn w:val="Fuentedeprrafopredeter"/>
    <w:link w:val="Ttulo8"/>
    <w:uiPriority w:val="9"/>
    <w:semiHidden/>
    <w:rsid w:val="00EE7E7A"/>
    <w:rPr>
      <w:rFonts w:eastAsiaTheme="minorEastAsia"/>
      <w:i/>
      <w:iCs/>
      <w:sz w:val="24"/>
      <w:szCs w:val="24"/>
      <w:lang w:val="en-US"/>
    </w:rPr>
  </w:style>
  <w:style w:type="character" w:customStyle="1" w:styleId="Ttulo9Car">
    <w:name w:val="Título 9 Car"/>
    <w:basedOn w:val="Fuentedeprrafopredeter"/>
    <w:link w:val="Ttulo9"/>
    <w:uiPriority w:val="9"/>
    <w:semiHidden/>
    <w:rsid w:val="00EE7E7A"/>
    <w:rPr>
      <w:rFonts w:asciiTheme="majorHAnsi" w:eastAsiaTheme="majorEastAsia" w:hAnsiTheme="majorHAnsi" w:cstheme="majorBidi"/>
      <w:lang w:val="en-US"/>
    </w:rPr>
  </w:style>
  <w:style w:type="paragraph" w:styleId="NormalWeb">
    <w:name w:val="Normal (Web)"/>
    <w:basedOn w:val="Normal"/>
    <w:rsid w:val="00EE7E7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EE7E7A"/>
    <w:rPr>
      <w:b/>
      <w:bCs/>
    </w:rPr>
  </w:style>
  <w:style w:type="character" w:styleId="Hipervnculovisitado">
    <w:name w:val="FollowedHyperlink"/>
    <w:basedOn w:val="Fuentedeprrafopredeter"/>
    <w:uiPriority w:val="99"/>
    <w:semiHidden/>
    <w:unhideWhenUsed/>
    <w:rsid w:val="00EE7E7A"/>
    <w:rPr>
      <w:color w:val="954F72" w:themeColor="followedHyperlink"/>
      <w:u w:val="single"/>
    </w:rPr>
  </w:style>
  <w:style w:type="paragraph" w:styleId="Textoindependiente2">
    <w:name w:val="Body Text 2"/>
    <w:basedOn w:val="Normal"/>
    <w:link w:val="Textoindependiente2Car"/>
    <w:uiPriority w:val="99"/>
    <w:unhideWhenUsed/>
    <w:rsid w:val="00EE7E7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E7E7A"/>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E7E7A"/>
    <w:rPr>
      <w:sz w:val="16"/>
      <w:szCs w:val="16"/>
    </w:rPr>
  </w:style>
  <w:style w:type="table" w:styleId="Tablaconcuadrcula">
    <w:name w:val="Table Grid"/>
    <w:basedOn w:val="Tablanormal"/>
    <w:uiPriority w:val="59"/>
    <w:rsid w:val="00EE7E7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E7E7A"/>
  </w:style>
  <w:style w:type="character" w:styleId="CitaHTML">
    <w:name w:val="HTML Cite"/>
    <w:uiPriority w:val="99"/>
    <w:semiHidden/>
    <w:unhideWhenUsed/>
    <w:rsid w:val="00EE7E7A"/>
    <w:rPr>
      <w:i/>
      <w:iCs/>
    </w:rPr>
  </w:style>
  <w:style w:type="paragraph" w:customStyle="1" w:styleId="lr">
    <w:name w:val="lr"/>
    <w:rsid w:val="00EE7E7A"/>
    <w:pPr>
      <w:spacing w:after="0" w:line="240" w:lineRule="auto"/>
    </w:pPr>
    <w:rPr>
      <w:rFonts w:ascii="Times New Roman" w:eastAsia="Calibri" w:hAnsi="Times New Roman" w:cs="Times New Roman"/>
      <w:sz w:val="24"/>
      <w:szCs w:val="24"/>
      <w:lang w:val="es-ES" w:eastAsia="es-ES"/>
    </w:rPr>
  </w:style>
  <w:style w:type="table" w:styleId="Cuadrculadetablaclara">
    <w:name w:val="Grid Table Light"/>
    <w:basedOn w:val="Tablanormal"/>
    <w:uiPriority w:val="40"/>
    <w:rsid w:val="00EE7E7A"/>
    <w:pPr>
      <w:spacing w:after="0" w:line="240" w:lineRule="auto"/>
    </w:pPr>
    <w:rPr>
      <w:rFonts w:eastAsiaTheme="minorEastAsia"/>
      <w:sz w:val="24"/>
      <w:szCs w:val="24"/>
      <w:lang w:val="es-ES_tradnl"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5212863947045306324gmail-msonormal">
    <w:name w:val="m_5212863947045306324gmail-msonormal"/>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EE7E7A"/>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99"/>
    <w:unhideWhenUsed/>
    <w:rsid w:val="00EE7E7A"/>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EE7E7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EE7E7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E7E7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E7E7A"/>
    <w:rPr>
      <w:b/>
      <w:bCs/>
    </w:rPr>
  </w:style>
  <w:style w:type="character" w:customStyle="1" w:styleId="AsuntodelcomentarioCar">
    <w:name w:val="Asunto del comentario Car"/>
    <w:basedOn w:val="TextocomentarioCar"/>
    <w:link w:val="Asuntodelcomentario"/>
    <w:uiPriority w:val="99"/>
    <w:semiHidden/>
    <w:rsid w:val="00EE7E7A"/>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EE7E7A"/>
    <w:rPr>
      <w:color w:val="2B579A"/>
      <w:shd w:val="clear" w:color="auto" w:fill="E6E6E6"/>
    </w:rPr>
  </w:style>
  <w:style w:type="character" w:customStyle="1" w:styleId="Mencionar2">
    <w:name w:val="Mencionar2"/>
    <w:basedOn w:val="Fuentedeprrafopredeter"/>
    <w:uiPriority w:val="99"/>
    <w:semiHidden/>
    <w:unhideWhenUsed/>
    <w:rsid w:val="00EE7E7A"/>
    <w:rPr>
      <w:color w:val="2B579A"/>
      <w:shd w:val="clear" w:color="auto" w:fill="E6E6E6"/>
    </w:rPr>
  </w:style>
  <w:style w:type="character" w:customStyle="1" w:styleId="maestrofonttexto">
    <w:name w:val="maestro_fonttexto"/>
    <w:basedOn w:val="Fuentedeprrafopredeter"/>
    <w:rsid w:val="00EE7E7A"/>
  </w:style>
  <w:style w:type="paragraph" w:styleId="HTMLconformatoprevio">
    <w:name w:val="HTML Preformatted"/>
    <w:basedOn w:val="Normal"/>
    <w:link w:val="HTMLconformatoprevioCar"/>
    <w:uiPriority w:val="99"/>
    <w:semiHidden/>
    <w:unhideWhenUsed/>
    <w:rsid w:val="00EE7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E7E7A"/>
    <w:rPr>
      <w:rFonts w:ascii="Courier New" w:eastAsia="Times New Roman" w:hAnsi="Courier New" w:cs="Courier New"/>
      <w:sz w:val="20"/>
      <w:szCs w:val="20"/>
      <w:lang w:eastAsia="es-MX"/>
    </w:rPr>
  </w:style>
  <w:style w:type="character" w:customStyle="1" w:styleId="CharacterStyle1">
    <w:name w:val="Character Style 1"/>
    <w:uiPriority w:val="99"/>
    <w:rsid w:val="00EE7E7A"/>
    <w:rPr>
      <w:sz w:val="20"/>
      <w:szCs w:val="20"/>
    </w:rPr>
  </w:style>
  <w:style w:type="paragraph" w:customStyle="1" w:styleId="Estilo1">
    <w:name w:val="Estilo1"/>
    <w:basedOn w:val="Textoindependiente"/>
    <w:rsid w:val="00EE7E7A"/>
    <w:rPr>
      <w:sz w:val="20"/>
      <w:szCs w:val="20"/>
      <w:lang w:val="es-MX"/>
    </w:rPr>
  </w:style>
  <w:style w:type="paragraph" w:styleId="Lista">
    <w:name w:val="List"/>
    <w:basedOn w:val="Normal"/>
    <w:uiPriority w:val="99"/>
    <w:unhideWhenUsed/>
    <w:rsid w:val="00EE7E7A"/>
    <w:pPr>
      <w:spacing w:after="0" w:line="240" w:lineRule="auto"/>
      <w:ind w:left="283" w:hanging="283"/>
      <w:contextualSpacing/>
    </w:pPr>
    <w:rPr>
      <w:rFonts w:ascii="Times New Roman" w:eastAsia="Times New Roman" w:hAnsi="Times New Roman" w:cs="Times New Roman"/>
      <w:sz w:val="20"/>
      <w:szCs w:val="20"/>
      <w:lang w:val="es-ES" w:eastAsia="es-ES"/>
    </w:rPr>
  </w:style>
  <w:style w:type="paragraph" w:styleId="Lista2">
    <w:name w:val="List 2"/>
    <w:basedOn w:val="Normal"/>
    <w:uiPriority w:val="99"/>
    <w:unhideWhenUsed/>
    <w:rsid w:val="00EE7E7A"/>
    <w:pPr>
      <w:spacing w:after="0" w:line="240" w:lineRule="auto"/>
      <w:ind w:left="566" w:hanging="283"/>
      <w:contextualSpacing/>
    </w:pPr>
    <w:rPr>
      <w:rFonts w:ascii="Times New Roman" w:eastAsia="Times New Roman" w:hAnsi="Times New Roman" w:cs="Times New Roman"/>
      <w:sz w:val="20"/>
      <w:szCs w:val="20"/>
      <w:lang w:val="es-ES" w:eastAsia="es-ES"/>
    </w:rPr>
  </w:style>
  <w:style w:type="paragraph" w:styleId="Lista3">
    <w:name w:val="List 3"/>
    <w:basedOn w:val="Normal"/>
    <w:uiPriority w:val="99"/>
    <w:unhideWhenUsed/>
    <w:rsid w:val="00EE7E7A"/>
    <w:pPr>
      <w:spacing w:after="0" w:line="240" w:lineRule="auto"/>
      <w:ind w:left="849" w:hanging="283"/>
      <w:contextualSpacing/>
    </w:pPr>
    <w:rPr>
      <w:rFonts w:ascii="Times New Roman" w:eastAsia="Times New Roman" w:hAnsi="Times New Roman" w:cs="Times New Roman"/>
      <w:sz w:val="20"/>
      <w:szCs w:val="20"/>
      <w:lang w:val="es-ES" w:eastAsia="es-ES"/>
    </w:rPr>
  </w:style>
  <w:style w:type="paragraph" w:styleId="Lista4">
    <w:name w:val="List 4"/>
    <w:basedOn w:val="Normal"/>
    <w:uiPriority w:val="99"/>
    <w:unhideWhenUsed/>
    <w:rsid w:val="00EE7E7A"/>
    <w:pPr>
      <w:spacing w:after="0" w:line="240" w:lineRule="auto"/>
      <w:ind w:left="1132" w:hanging="283"/>
      <w:contextualSpacing/>
    </w:pPr>
    <w:rPr>
      <w:rFonts w:ascii="Times New Roman" w:eastAsia="Times New Roman" w:hAnsi="Times New Roman" w:cs="Times New Roman"/>
      <w:sz w:val="20"/>
      <w:szCs w:val="20"/>
      <w:lang w:val="es-ES" w:eastAsia="es-ES"/>
    </w:rPr>
  </w:style>
  <w:style w:type="paragraph" w:styleId="Saludo">
    <w:name w:val="Salutation"/>
    <w:basedOn w:val="Normal"/>
    <w:next w:val="Normal"/>
    <w:link w:val="SaludoCar"/>
    <w:uiPriority w:val="99"/>
    <w:unhideWhenUsed/>
    <w:rsid w:val="00EE7E7A"/>
    <w:pPr>
      <w:spacing w:after="0" w:line="240" w:lineRule="auto"/>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uiPriority w:val="99"/>
    <w:rsid w:val="00EE7E7A"/>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EE7E7A"/>
    <w:pPr>
      <w:numPr>
        <w:numId w:val="18"/>
      </w:numPr>
      <w:spacing w:after="0" w:line="240" w:lineRule="auto"/>
      <w:contextualSpacing/>
    </w:pPr>
    <w:rPr>
      <w:rFonts w:ascii="Times New Roman" w:eastAsia="Times New Roman" w:hAnsi="Times New Roman" w:cs="Times New Roman"/>
      <w:sz w:val="20"/>
      <w:szCs w:val="20"/>
      <w:lang w:val="es-ES" w:eastAsia="es-ES"/>
    </w:rPr>
  </w:style>
  <w:style w:type="paragraph" w:styleId="Puesto">
    <w:name w:val="Title"/>
    <w:basedOn w:val="Normal"/>
    <w:next w:val="Normal"/>
    <w:link w:val="PuestoCar"/>
    <w:uiPriority w:val="10"/>
    <w:qFormat/>
    <w:rsid w:val="00EE7E7A"/>
    <w:pPr>
      <w:spacing w:after="0" w:line="240" w:lineRule="auto"/>
      <w:contextualSpacing/>
    </w:pPr>
    <w:rPr>
      <w:rFonts w:asciiTheme="majorHAnsi" w:eastAsiaTheme="majorEastAsia" w:hAnsiTheme="majorHAnsi" w:cstheme="majorBidi"/>
      <w:spacing w:val="-10"/>
      <w:kern w:val="28"/>
      <w:sz w:val="56"/>
      <w:szCs w:val="56"/>
      <w:lang w:val="es-ES" w:eastAsia="es-ES"/>
    </w:rPr>
  </w:style>
  <w:style w:type="character" w:customStyle="1" w:styleId="PuestoCar">
    <w:name w:val="Puesto Car"/>
    <w:basedOn w:val="Fuentedeprrafopredeter"/>
    <w:link w:val="Puesto"/>
    <w:uiPriority w:val="10"/>
    <w:rsid w:val="00EE7E7A"/>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EE7E7A"/>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rsid w:val="00EE7E7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EE7E7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E7E7A"/>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EE7E7A"/>
    <w:rPr>
      <w:color w:val="2B579A"/>
      <w:shd w:val="clear" w:color="auto" w:fill="E6E6E6"/>
    </w:rPr>
  </w:style>
  <w:style w:type="character" w:customStyle="1" w:styleId="Mencionar4">
    <w:name w:val="Mencionar4"/>
    <w:basedOn w:val="Fuentedeprrafopredeter"/>
    <w:uiPriority w:val="99"/>
    <w:semiHidden/>
    <w:unhideWhenUsed/>
    <w:rsid w:val="00EE7E7A"/>
    <w:rPr>
      <w:color w:val="2B579A"/>
      <w:shd w:val="clear" w:color="auto" w:fill="E6E6E6"/>
    </w:rPr>
  </w:style>
  <w:style w:type="character" w:customStyle="1" w:styleId="maestrofonttexto1">
    <w:name w:val="maestro_fonttexto1"/>
    <w:basedOn w:val="Fuentedeprrafopredeter"/>
    <w:rsid w:val="00EE7E7A"/>
    <w:rPr>
      <w:rFonts w:ascii="Arial" w:hAnsi="Arial" w:cs="Arial" w:hint="default"/>
      <w:sz w:val="15"/>
      <w:szCs w:val="15"/>
    </w:rPr>
  </w:style>
  <w:style w:type="paragraph" w:customStyle="1" w:styleId="m1691910221459291997gmail-msolistparagraph">
    <w:name w:val="m_1691910221459291997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1691910221459291997gmail-msofootnotetext">
    <w:name w:val="m_1691910221459291997gmail-msofootnotetext"/>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1691910221459291997gmail-msofootnotereference">
    <w:name w:val="m_1691910221459291997gmail-msofootnotereference"/>
    <w:basedOn w:val="Fuentedeprrafopredeter"/>
    <w:rsid w:val="00EE7E7A"/>
  </w:style>
  <w:style w:type="paragraph" w:customStyle="1" w:styleId="TableParagraph">
    <w:name w:val="Table Paragraph"/>
    <w:basedOn w:val="Normal"/>
    <w:uiPriority w:val="1"/>
    <w:qFormat/>
    <w:rsid w:val="00EE7E7A"/>
    <w:pPr>
      <w:autoSpaceDE w:val="0"/>
      <w:autoSpaceDN w:val="0"/>
      <w:adjustRightInd w:val="0"/>
      <w:spacing w:after="0" w:line="240" w:lineRule="auto"/>
    </w:pPr>
    <w:rPr>
      <w:rFonts w:ascii="Times New Roman" w:hAnsi="Times New Roman" w:cs="Times New Roman"/>
      <w:sz w:val="24"/>
      <w:szCs w:val="24"/>
    </w:rPr>
  </w:style>
  <w:style w:type="paragraph" w:customStyle="1" w:styleId="m-698976158124685028gmail-msolistparagraph">
    <w:name w:val="m_-698976158124685028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EE7E7A"/>
  </w:style>
  <w:style w:type="paragraph" w:customStyle="1" w:styleId="Texto">
    <w:name w:val="Texto"/>
    <w:basedOn w:val="Normal"/>
    <w:link w:val="TextoCar"/>
    <w:rsid w:val="00EE7E7A"/>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EE7E7A"/>
    <w:rPr>
      <w:rFonts w:ascii="Arial" w:eastAsia="Times New Roman" w:hAnsi="Arial" w:cs="Arial"/>
      <w:sz w:val="18"/>
      <w:szCs w:val="18"/>
      <w:lang w:eastAsia="es-ES"/>
    </w:rPr>
  </w:style>
  <w:style w:type="paragraph" w:customStyle="1" w:styleId="q">
    <w:name w:val="q"/>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EE7E7A"/>
  </w:style>
  <w:style w:type="character" w:customStyle="1" w:styleId="b">
    <w:name w:val="b"/>
    <w:basedOn w:val="Fuentedeprrafopredeter"/>
    <w:rsid w:val="00EE7E7A"/>
  </w:style>
  <w:style w:type="character" w:customStyle="1" w:styleId="k">
    <w:name w:val="k"/>
    <w:basedOn w:val="Fuentedeprrafopredeter"/>
    <w:rsid w:val="00EE7E7A"/>
  </w:style>
  <w:style w:type="character" w:customStyle="1" w:styleId="h">
    <w:name w:val="h"/>
    <w:basedOn w:val="Fuentedeprrafopredeter"/>
    <w:rsid w:val="00EE7E7A"/>
  </w:style>
  <w:style w:type="paragraph" w:customStyle="1" w:styleId="ROMANOS">
    <w:name w:val="ROMANOS"/>
    <w:basedOn w:val="Normal"/>
    <w:link w:val="ROMANOSCar"/>
    <w:rsid w:val="00EE7E7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E7E7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A4447-FA98-43E4-BF83-B9C21E82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1761</Words>
  <Characters>9688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2019-03-28T17:43:00Z</cp:lastPrinted>
  <dcterms:created xsi:type="dcterms:W3CDTF">2019-04-02T23:27:00Z</dcterms:created>
  <dcterms:modified xsi:type="dcterms:W3CDTF">2019-04-02T23:27:00Z</dcterms:modified>
</cp:coreProperties>
</file>